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ADF19" w14:textId="77777777" w:rsidR="0082752C" w:rsidRPr="00AA4826" w:rsidRDefault="0082752C" w:rsidP="0082752C">
      <w:pPr>
        <w:jc w:val="center"/>
        <w:rPr>
          <w:rFonts w:ascii="Times New Roman" w:hAnsi="Times New Roman" w:cs="Times New Roman"/>
          <w:b/>
          <w:bCs/>
          <w:i/>
          <w:iCs/>
          <w:color w:val="0070C0"/>
          <w:sz w:val="32"/>
          <w:szCs w:val="32"/>
          <w:lang w:val="en-US"/>
        </w:rPr>
      </w:pPr>
    </w:p>
    <w:p w14:paraId="544356BA" w14:textId="77777777" w:rsidR="005210A2" w:rsidRDefault="005210A2" w:rsidP="0082752C">
      <w:pPr>
        <w:jc w:val="center"/>
        <w:rPr>
          <w:rFonts w:ascii="Times New Roman" w:hAnsi="Times New Roman" w:cs="Times New Roman"/>
          <w:b/>
          <w:bCs/>
          <w:i/>
          <w:iCs/>
          <w:color w:val="0070C0"/>
          <w:sz w:val="32"/>
          <w:szCs w:val="32"/>
        </w:rPr>
      </w:pPr>
    </w:p>
    <w:p w14:paraId="0C35D7A4" w14:textId="77777777" w:rsidR="00EE5C5F"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ΑΝΑΣΚΟΠΗΣΗ- ΔΡΑΣΤΗΡΙΟΤΗΤΕΣ ΤΟΥ ΠΑΝΕΛΛΗΝΙΟΥ ΣΥΛΛΟΓΟΥ ΕΦΟΔΙΑΣΤΩΝ </w:t>
      </w:r>
    </w:p>
    <w:p w14:paraId="2FB42FA0" w14:textId="089E64E8"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ΠΛΟΙΩΝ &amp; ΕΞΑΓΩΓΕΩΝ</w:t>
      </w:r>
    </w:p>
    <w:p w14:paraId="74AE6027" w14:textId="3D032A5A" w:rsidR="00C13F23" w:rsidRPr="00ED0AF9"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ΚΑΤΑ ΤΟΥΣ ΜΗΝΕΣ </w:t>
      </w:r>
      <w:r w:rsidR="00FC31A8" w:rsidRPr="00ED0AF9">
        <w:rPr>
          <w:rFonts w:ascii="Times New Roman" w:hAnsi="Times New Roman" w:cs="Times New Roman"/>
          <w:b/>
          <w:bCs/>
          <w:i/>
          <w:iCs/>
          <w:color w:val="002060"/>
          <w:sz w:val="32"/>
          <w:szCs w:val="32"/>
        </w:rPr>
        <w:t>ΙΑΝΟΥΑ</w:t>
      </w:r>
      <w:r w:rsidRPr="00ED0AF9">
        <w:rPr>
          <w:rFonts w:ascii="Times New Roman" w:hAnsi="Times New Roman" w:cs="Times New Roman"/>
          <w:b/>
          <w:bCs/>
          <w:i/>
          <w:iCs/>
          <w:color w:val="002060"/>
          <w:sz w:val="32"/>
          <w:szCs w:val="32"/>
        </w:rPr>
        <w:t>ΡΙΟ –</w:t>
      </w:r>
      <w:r w:rsidR="00FC31A8" w:rsidRPr="00ED0AF9">
        <w:rPr>
          <w:rFonts w:ascii="Times New Roman" w:hAnsi="Times New Roman" w:cs="Times New Roman"/>
          <w:b/>
          <w:bCs/>
          <w:i/>
          <w:iCs/>
          <w:color w:val="002060"/>
          <w:sz w:val="32"/>
          <w:szCs w:val="32"/>
        </w:rPr>
        <w:t xml:space="preserve"> ΦΕΒΡΟΥΑ</w:t>
      </w:r>
      <w:r w:rsidRPr="00ED0AF9">
        <w:rPr>
          <w:rFonts w:ascii="Times New Roman" w:hAnsi="Times New Roman" w:cs="Times New Roman"/>
          <w:b/>
          <w:bCs/>
          <w:i/>
          <w:iCs/>
          <w:color w:val="002060"/>
          <w:sz w:val="32"/>
          <w:szCs w:val="32"/>
        </w:rPr>
        <w:t>ΡΙΟ 202</w:t>
      </w:r>
      <w:r w:rsidR="00BC2097">
        <w:rPr>
          <w:rFonts w:ascii="Times New Roman" w:hAnsi="Times New Roman" w:cs="Times New Roman"/>
          <w:b/>
          <w:bCs/>
          <w:i/>
          <w:iCs/>
          <w:color w:val="002060"/>
          <w:sz w:val="32"/>
          <w:szCs w:val="32"/>
        </w:rPr>
        <w:t>6</w:t>
      </w:r>
    </w:p>
    <w:p w14:paraId="1615D987" w14:textId="77777777" w:rsidR="00C13F23" w:rsidRDefault="00C13F23" w:rsidP="00C13F23">
      <w:pPr>
        <w:jc w:val="center"/>
        <w:rPr>
          <w:rFonts w:ascii="Times New Roman" w:hAnsi="Times New Roman" w:cs="Times New Roman"/>
          <w:b/>
          <w:bCs/>
          <w:color w:val="002060"/>
          <w:sz w:val="32"/>
          <w:szCs w:val="32"/>
        </w:rPr>
      </w:pPr>
    </w:p>
    <w:p w14:paraId="7B27376E" w14:textId="77777777" w:rsidR="005210A2" w:rsidRPr="00C4251E" w:rsidRDefault="005210A2" w:rsidP="00C13F23">
      <w:pPr>
        <w:jc w:val="center"/>
        <w:rPr>
          <w:rFonts w:ascii="Times New Roman" w:hAnsi="Times New Roman" w:cs="Times New Roman"/>
          <w:b/>
          <w:bCs/>
          <w:color w:val="002060"/>
          <w:sz w:val="32"/>
          <w:szCs w:val="32"/>
        </w:rPr>
      </w:pPr>
    </w:p>
    <w:p w14:paraId="0C7903C5" w14:textId="77777777" w:rsidR="00972BF3" w:rsidRDefault="00972BF3" w:rsidP="00972BF3">
      <w:pPr>
        <w:jc w:val="both"/>
        <w:rPr>
          <w:rFonts w:ascii="Times New Roman" w:hAnsi="Times New Roman" w:cs="Times New Roman"/>
          <w:color w:val="002060"/>
          <w:sz w:val="28"/>
          <w:szCs w:val="28"/>
        </w:rPr>
      </w:pPr>
      <w:r>
        <w:rPr>
          <w:rFonts w:ascii="Times New Roman" w:hAnsi="Times New Roman" w:cs="Times New Roman"/>
          <w:color w:val="002060"/>
          <w:sz w:val="28"/>
          <w:szCs w:val="28"/>
        </w:rPr>
        <w:t>Έπειτα από τις αρχαιρεσίες που πραγματοποιήθηκαν στις 04/02/26, συγκροτήθηκε σε σώμα σ</w:t>
      </w:r>
      <w:r w:rsidRPr="00972BF3">
        <w:rPr>
          <w:rFonts w:ascii="Times New Roman" w:hAnsi="Times New Roman" w:cs="Times New Roman"/>
          <w:color w:val="002060"/>
          <w:sz w:val="28"/>
          <w:szCs w:val="28"/>
        </w:rPr>
        <w:t xml:space="preserve">τις </w:t>
      </w:r>
      <w:r>
        <w:rPr>
          <w:rFonts w:ascii="Times New Roman" w:hAnsi="Times New Roman" w:cs="Times New Roman"/>
          <w:color w:val="002060"/>
          <w:sz w:val="28"/>
          <w:szCs w:val="28"/>
        </w:rPr>
        <w:t>0</w:t>
      </w:r>
      <w:r w:rsidRPr="00972BF3">
        <w:rPr>
          <w:rFonts w:ascii="Times New Roman" w:hAnsi="Times New Roman" w:cs="Times New Roman"/>
          <w:color w:val="002060"/>
          <w:sz w:val="28"/>
          <w:szCs w:val="28"/>
        </w:rPr>
        <w:t>9/</w:t>
      </w:r>
      <w:r>
        <w:rPr>
          <w:rFonts w:ascii="Times New Roman" w:hAnsi="Times New Roman" w:cs="Times New Roman"/>
          <w:color w:val="002060"/>
          <w:sz w:val="28"/>
          <w:szCs w:val="28"/>
        </w:rPr>
        <w:t>0</w:t>
      </w:r>
      <w:r w:rsidRPr="00972BF3">
        <w:rPr>
          <w:rFonts w:ascii="Times New Roman" w:hAnsi="Times New Roman" w:cs="Times New Roman"/>
          <w:color w:val="002060"/>
          <w:sz w:val="28"/>
          <w:szCs w:val="28"/>
        </w:rPr>
        <w:t xml:space="preserve">2/26 το </w:t>
      </w:r>
      <w:r>
        <w:rPr>
          <w:rFonts w:ascii="Times New Roman" w:hAnsi="Times New Roman" w:cs="Times New Roman"/>
          <w:color w:val="002060"/>
          <w:sz w:val="28"/>
          <w:szCs w:val="28"/>
        </w:rPr>
        <w:t xml:space="preserve">νέο </w:t>
      </w:r>
      <w:r w:rsidRPr="00972BF3">
        <w:rPr>
          <w:rFonts w:ascii="Times New Roman" w:hAnsi="Times New Roman" w:cs="Times New Roman"/>
          <w:color w:val="002060"/>
          <w:sz w:val="28"/>
          <w:szCs w:val="28"/>
        </w:rPr>
        <w:t>Διοικητικό Συμβούλιο του ΠΣΕΠ</w:t>
      </w:r>
      <w:r>
        <w:rPr>
          <w:rFonts w:ascii="Times New Roman" w:hAnsi="Times New Roman" w:cs="Times New Roman"/>
          <w:color w:val="002060"/>
          <w:sz w:val="28"/>
          <w:szCs w:val="28"/>
        </w:rPr>
        <w:t>Ε</w:t>
      </w:r>
      <w:r w:rsidRPr="00972BF3">
        <w:rPr>
          <w:rFonts w:ascii="Times New Roman" w:hAnsi="Times New Roman" w:cs="Times New Roman"/>
          <w:color w:val="002060"/>
          <w:sz w:val="28"/>
          <w:szCs w:val="28"/>
        </w:rPr>
        <w:t xml:space="preserve"> για την περίοδο 2026-2029</w:t>
      </w:r>
      <w:r>
        <w:rPr>
          <w:rFonts w:ascii="Times New Roman" w:hAnsi="Times New Roman" w:cs="Times New Roman"/>
          <w:color w:val="002060"/>
          <w:sz w:val="28"/>
          <w:szCs w:val="28"/>
        </w:rPr>
        <w:t>.</w:t>
      </w:r>
    </w:p>
    <w:p w14:paraId="730CD16D" w14:textId="3574B34E" w:rsidR="00972BF3" w:rsidRPr="00AA4826" w:rsidRDefault="00972BF3" w:rsidP="00972BF3">
      <w:pPr>
        <w:jc w:val="both"/>
        <w:rPr>
          <w:rFonts w:ascii="Times New Roman" w:hAnsi="Times New Roman" w:cs="Times New Roman"/>
          <w:b/>
          <w:bCs/>
          <w:color w:val="002060"/>
          <w:sz w:val="28"/>
          <w:szCs w:val="28"/>
          <w:u w:val="single"/>
        </w:rPr>
      </w:pPr>
      <w:r w:rsidRPr="00972BF3">
        <w:rPr>
          <w:rFonts w:ascii="Times New Roman" w:hAnsi="Times New Roman" w:cs="Times New Roman"/>
          <w:b/>
          <w:bCs/>
          <w:color w:val="002060"/>
          <w:sz w:val="28"/>
          <w:szCs w:val="28"/>
          <w:u w:val="single"/>
        </w:rPr>
        <w:t>Το νέο Διοικητικό Συμβούλιο έχει ως ακολούθως:</w:t>
      </w:r>
    </w:p>
    <w:p w14:paraId="4DCB468C" w14:textId="77777777" w:rsidR="00972BF3" w:rsidRPr="00972BF3" w:rsidRDefault="00972BF3" w:rsidP="00972BF3">
      <w:pPr>
        <w:pStyle w:val="ListParagraph"/>
        <w:numPr>
          <w:ilvl w:val="0"/>
          <w:numId w:val="31"/>
        </w:numPr>
        <w:rPr>
          <w:rFonts w:ascii="Times New Roman" w:hAnsi="Times New Roman" w:cs="Times New Roman"/>
          <w:b/>
          <w:color w:val="002060"/>
          <w:sz w:val="28"/>
          <w:szCs w:val="28"/>
        </w:rPr>
      </w:pPr>
      <w:r w:rsidRPr="00972BF3">
        <w:rPr>
          <w:rFonts w:ascii="Times New Roman" w:hAnsi="Times New Roman" w:cs="Times New Roman"/>
          <w:b/>
          <w:color w:val="002060"/>
          <w:sz w:val="28"/>
          <w:szCs w:val="28"/>
        </w:rPr>
        <w:t xml:space="preserve">Πρόεδρος: </w:t>
      </w:r>
      <w:r w:rsidRPr="00972BF3">
        <w:rPr>
          <w:rFonts w:ascii="Times New Roman" w:hAnsi="Times New Roman" w:cs="Times New Roman"/>
          <w:color w:val="002060"/>
          <w:sz w:val="28"/>
          <w:szCs w:val="28"/>
        </w:rPr>
        <w:t>Μαυρίκος Νικόλαος του Γεωργίου-Παναγιώτη</w:t>
      </w:r>
    </w:p>
    <w:p w14:paraId="0A5E3DC2" w14:textId="77777777" w:rsidR="00972BF3" w:rsidRPr="00972BF3" w:rsidRDefault="00972BF3" w:rsidP="00972BF3">
      <w:pPr>
        <w:pStyle w:val="ListParagraph"/>
        <w:numPr>
          <w:ilvl w:val="0"/>
          <w:numId w:val="31"/>
        </w:numPr>
        <w:rPr>
          <w:rFonts w:ascii="Times New Roman" w:hAnsi="Times New Roman" w:cs="Times New Roman"/>
          <w:b/>
          <w:color w:val="002060"/>
          <w:sz w:val="28"/>
          <w:szCs w:val="28"/>
        </w:rPr>
      </w:pPr>
      <w:proofErr w:type="spellStart"/>
      <w:r w:rsidRPr="00972BF3">
        <w:rPr>
          <w:rFonts w:ascii="Times New Roman" w:hAnsi="Times New Roman" w:cs="Times New Roman"/>
          <w:b/>
          <w:color w:val="002060"/>
          <w:sz w:val="28"/>
          <w:szCs w:val="28"/>
        </w:rPr>
        <w:t>Α΄Αντιπρόεδρος</w:t>
      </w:r>
      <w:proofErr w:type="spellEnd"/>
      <w:r w:rsidRPr="00972BF3">
        <w:rPr>
          <w:rFonts w:ascii="Times New Roman" w:hAnsi="Times New Roman" w:cs="Times New Roman"/>
          <w:b/>
          <w:color w:val="002060"/>
          <w:sz w:val="28"/>
          <w:szCs w:val="28"/>
        </w:rPr>
        <w:t xml:space="preserve">: </w:t>
      </w:r>
      <w:proofErr w:type="spellStart"/>
      <w:r w:rsidRPr="00972BF3">
        <w:rPr>
          <w:rFonts w:ascii="Times New Roman" w:hAnsi="Times New Roman" w:cs="Times New Roman"/>
          <w:color w:val="002060"/>
          <w:sz w:val="28"/>
          <w:szCs w:val="28"/>
        </w:rPr>
        <w:t>Παπαχαστάς</w:t>
      </w:r>
      <w:proofErr w:type="spellEnd"/>
      <w:r w:rsidRPr="00972BF3">
        <w:rPr>
          <w:rFonts w:ascii="Times New Roman" w:hAnsi="Times New Roman" w:cs="Times New Roman"/>
          <w:color w:val="002060"/>
          <w:sz w:val="28"/>
          <w:szCs w:val="28"/>
        </w:rPr>
        <w:t xml:space="preserve"> Χριστόφορος του Μιχαήλ</w:t>
      </w:r>
    </w:p>
    <w:p w14:paraId="5C73E73C" w14:textId="77777777" w:rsidR="00972BF3" w:rsidRPr="00972BF3" w:rsidRDefault="00972BF3" w:rsidP="00972BF3">
      <w:pPr>
        <w:pStyle w:val="ListParagraph"/>
        <w:numPr>
          <w:ilvl w:val="0"/>
          <w:numId w:val="31"/>
        </w:numPr>
        <w:rPr>
          <w:rFonts w:ascii="Times New Roman" w:hAnsi="Times New Roman" w:cs="Times New Roman"/>
          <w:b/>
          <w:color w:val="002060"/>
          <w:sz w:val="28"/>
          <w:szCs w:val="28"/>
        </w:rPr>
      </w:pPr>
      <w:proofErr w:type="spellStart"/>
      <w:r w:rsidRPr="00972BF3">
        <w:rPr>
          <w:rFonts w:ascii="Times New Roman" w:hAnsi="Times New Roman" w:cs="Times New Roman"/>
          <w:b/>
          <w:color w:val="002060"/>
          <w:sz w:val="28"/>
          <w:szCs w:val="28"/>
        </w:rPr>
        <w:t>Β΄Αντιπρόεδρος</w:t>
      </w:r>
      <w:proofErr w:type="spellEnd"/>
      <w:r w:rsidRPr="00972BF3">
        <w:rPr>
          <w:rFonts w:ascii="Times New Roman" w:hAnsi="Times New Roman" w:cs="Times New Roman"/>
          <w:b/>
          <w:color w:val="002060"/>
          <w:sz w:val="28"/>
          <w:szCs w:val="28"/>
        </w:rPr>
        <w:t xml:space="preserve">: </w:t>
      </w:r>
      <w:r w:rsidRPr="00972BF3">
        <w:rPr>
          <w:rFonts w:ascii="Times New Roman" w:hAnsi="Times New Roman" w:cs="Times New Roman"/>
          <w:bCs/>
          <w:color w:val="002060"/>
          <w:sz w:val="28"/>
          <w:szCs w:val="28"/>
        </w:rPr>
        <w:t xml:space="preserve">Νομικός Μιχαλάκης του Σπυρίδωνος </w:t>
      </w:r>
    </w:p>
    <w:p w14:paraId="657AC5A2" w14:textId="77777777" w:rsidR="00972BF3" w:rsidRPr="00972BF3" w:rsidRDefault="00972BF3" w:rsidP="00972BF3">
      <w:pPr>
        <w:pStyle w:val="ListParagraph"/>
        <w:numPr>
          <w:ilvl w:val="0"/>
          <w:numId w:val="31"/>
        </w:numPr>
        <w:rPr>
          <w:rFonts w:ascii="Times New Roman" w:hAnsi="Times New Roman" w:cs="Times New Roman"/>
          <w:b/>
          <w:color w:val="002060"/>
          <w:sz w:val="28"/>
          <w:szCs w:val="28"/>
        </w:rPr>
      </w:pPr>
      <w:r w:rsidRPr="00972BF3">
        <w:rPr>
          <w:rFonts w:ascii="Times New Roman" w:hAnsi="Times New Roman" w:cs="Times New Roman"/>
          <w:b/>
          <w:color w:val="002060"/>
          <w:sz w:val="28"/>
          <w:szCs w:val="28"/>
        </w:rPr>
        <w:t xml:space="preserve">Γενικός Γραμματέας: </w:t>
      </w:r>
      <w:proofErr w:type="spellStart"/>
      <w:r w:rsidRPr="00972BF3">
        <w:rPr>
          <w:rFonts w:ascii="Times New Roman" w:eastAsia="Times New Roman" w:hAnsi="Times New Roman" w:cs="Times New Roman"/>
          <w:color w:val="002060"/>
          <w:sz w:val="28"/>
          <w:szCs w:val="28"/>
        </w:rPr>
        <w:t>Δεγρέας</w:t>
      </w:r>
      <w:proofErr w:type="spellEnd"/>
      <w:r w:rsidRPr="00972BF3">
        <w:rPr>
          <w:rFonts w:ascii="Times New Roman" w:eastAsia="Times New Roman" w:hAnsi="Times New Roman" w:cs="Times New Roman"/>
          <w:color w:val="002060"/>
          <w:sz w:val="28"/>
          <w:szCs w:val="28"/>
        </w:rPr>
        <w:t xml:space="preserve"> Παναγιώτης του Ηλία</w:t>
      </w:r>
    </w:p>
    <w:p w14:paraId="31FCB3B7" w14:textId="77777777" w:rsidR="00972BF3" w:rsidRPr="00972BF3" w:rsidRDefault="00972BF3" w:rsidP="00972BF3">
      <w:pPr>
        <w:pStyle w:val="ListParagraph"/>
        <w:numPr>
          <w:ilvl w:val="0"/>
          <w:numId w:val="31"/>
        </w:numPr>
        <w:rPr>
          <w:rFonts w:ascii="Times New Roman" w:hAnsi="Times New Roman" w:cs="Times New Roman"/>
          <w:b/>
          <w:color w:val="002060"/>
          <w:sz w:val="28"/>
          <w:szCs w:val="28"/>
        </w:rPr>
      </w:pPr>
      <w:r w:rsidRPr="00972BF3">
        <w:rPr>
          <w:rFonts w:ascii="Times New Roman" w:hAnsi="Times New Roman" w:cs="Times New Roman"/>
          <w:b/>
          <w:color w:val="002060"/>
          <w:sz w:val="28"/>
          <w:szCs w:val="28"/>
        </w:rPr>
        <w:t>Ταμίας:</w:t>
      </w:r>
      <w:r w:rsidRPr="00972BF3">
        <w:rPr>
          <w:rFonts w:ascii="Times New Roman" w:eastAsia="Times New Roman" w:hAnsi="Times New Roman" w:cs="Times New Roman"/>
          <w:b/>
          <w:color w:val="002060"/>
          <w:sz w:val="28"/>
          <w:szCs w:val="28"/>
        </w:rPr>
        <w:t>  </w:t>
      </w:r>
      <w:proofErr w:type="spellStart"/>
      <w:r w:rsidRPr="00972BF3">
        <w:rPr>
          <w:rFonts w:ascii="Times New Roman" w:hAnsi="Times New Roman" w:cs="Times New Roman"/>
          <w:color w:val="002060"/>
          <w:sz w:val="28"/>
          <w:szCs w:val="28"/>
        </w:rPr>
        <w:t>Περπεροπούλου</w:t>
      </w:r>
      <w:proofErr w:type="spellEnd"/>
      <w:r w:rsidRPr="00972BF3">
        <w:rPr>
          <w:rFonts w:ascii="Times New Roman" w:hAnsi="Times New Roman" w:cs="Times New Roman"/>
          <w:color w:val="002060"/>
          <w:sz w:val="28"/>
          <w:szCs w:val="28"/>
        </w:rPr>
        <w:t xml:space="preserve"> – </w:t>
      </w:r>
      <w:proofErr w:type="spellStart"/>
      <w:r w:rsidRPr="00972BF3">
        <w:rPr>
          <w:rFonts w:ascii="Times New Roman" w:hAnsi="Times New Roman" w:cs="Times New Roman"/>
          <w:color w:val="002060"/>
          <w:sz w:val="28"/>
          <w:szCs w:val="28"/>
        </w:rPr>
        <w:t>Ρεπούσκου</w:t>
      </w:r>
      <w:proofErr w:type="spellEnd"/>
      <w:r w:rsidRPr="00972BF3">
        <w:rPr>
          <w:rFonts w:ascii="Times New Roman" w:hAnsi="Times New Roman" w:cs="Times New Roman"/>
          <w:color w:val="002060"/>
          <w:sz w:val="28"/>
          <w:szCs w:val="28"/>
        </w:rPr>
        <w:t xml:space="preserve"> Μαρία του Χρήστου</w:t>
      </w:r>
    </w:p>
    <w:p w14:paraId="4687417B" w14:textId="77777777" w:rsidR="00972BF3" w:rsidRPr="00972BF3" w:rsidRDefault="00972BF3" w:rsidP="00972BF3">
      <w:pPr>
        <w:pStyle w:val="ListParagraph"/>
        <w:rPr>
          <w:rFonts w:ascii="Times New Roman" w:hAnsi="Times New Roman" w:cs="Times New Roman"/>
          <w:b/>
          <w:color w:val="002060"/>
          <w:sz w:val="28"/>
          <w:szCs w:val="28"/>
        </w:rPr>
      </w:pPr>
    </w:p>
    <w:p w14:paraId="4DE7E8E5" w14:textId="77777777" w:rsidR="00972BF3" w:rsidRPr="00972BF3" w:rsidRDefault="00972BF3" w:rsidP="00972BF3">
      <w:pPr>
        <w:ind w:left="360"/>
        <w:rPr>
          <w:rFonts w:ascii="Times New Roman" w:hAnsi="Times New Roman" w:cs="Times New Roman"/>
          <w:color w:val="002060"/>
          <w:sz w:val="28"/>
          <w:szCs w:val="28"/>
        </w:rPr>
      </w:pPr>
      <w:r w:rsidRPr="00972BF3">
        <w:rPr>
          <w:rFonts w:ascii="Times New Roman" w:hAnsi="Times New Roman" w:cs="Times New Roman"/>
          <w:b/>
          <w:color w:val="002060"/>
          <w:sz w:val="28"/>
          <w:szCs w:val="28"/>
        </w:rPr>
        <w:t>Σύμβουλοι</w:t>
      </w:r>
      <w:r w:rsidRPr="00972BF3">
        <w:rPr>
          <w:rFonts w:ascii="Times New Roman" w:hAnsi="Times New Roman" w:cs="Times New Roman"/>
          <w:color w:val="002060"/>
          <w:sz w:val="28"/>
          <w:szCs w:val="28"/>
        </w:rPr>
        <w:t>:</w:t>
      </w:r>
    </w:p>
    <w:p w14:paraId="54DE7188" w14:textId="77777777" w:rsidR="00972BF3" w:rsidRPr="00972BF3" w:rsidRDefault="00972BF3" w:rsidP="00972BF3">
      <w:pPr>
        <w:pStyle w:val="ListParagraph"/>
        <w:numPr>
          <w:ilvl w:val="0"/>
          <w:numId w:val="32"/>
        </w:numPr>
        <w:rPr>
          <w:rFonts w:ascii="Times New Roman" w:eastAsia="Times New Roman" w:hAnsi="Times New Roman" w:cs="Times New Roman"/>
          <w:color w:val="002060"/>
          <w:sz w:val="28"/>
          <w:szCs w:val="28"/>
        </w:rPr>
      </w:pPr>
      <w:r w:rsidRPr="00972BF3">
        <w:rPr>
          <w:rFonts w:ascii="Times New Roman" w:eastAsia="Times New Roman" w:hAnsi="Times New Roman" w:cs="Times New Roman"/>
          <w:color w:val="002060"/>
          <w:sz w:val="28"/>
          <w:szCs w:val="28"/>
        </w:rPr>
        <w:t>Γεωργούλης Ευάγγελος του Εμμανουήλ</w:t>
      </w:r>
    </w:p>
    <w:p w14:paraId="74B64E29" w14:textId="77777777" w:rsidR="00972BF3" w:rsidRPr="00972BF3" w:rsidRDefault="00972BF3" w:rsidP="00972BF3">
      <w:pPr>
        <w:pStyle w:val="ListParagraph"/>
        <w:numPr>
          <w:ilvl w:val="0"/>
          <w:numId w:val="32"/>
        </w:numPr>
        <w:rPr>
          <w:rFonts w:ascii="Times New Roman" w:eastAsia="Times New Roman" w:hAnsi="Times New Roman" w:cs="Times New Roman"/>
          <w:color w:val="002060"/>
          <w:sz w:val="28"/>
          <w:szCs w:val="28"/>
        </w:rPr>
      </w:pPr>
      <w:proofErr w:type="spellStart"/>
      <w:r w:rsidRPr="00972BF3">
        <w:rPr>
          <w:rFonts w:ascii="Times New Roman" w:eastAsia="Times New Roman" w:hAnsi="Times New Roman" w:cs="Times New Roman"/>
          <w:color w:val="002060"/>
          <w:sz w:val="28"/>
          <w:szCs w:val="28"/>
        </w:rPr>
        <w:t>Καφούρος</w:t>
      </w:r>
      <w:proofErr w:type="spellEnd"/>
      <w:r w:rsidRPr="00972BF3">
        <w:rPr>
          <w:rFonts w:ascii="Times New Roman" w:eastAsia="Times New Roman" w:hAnsi="Times New Roman" w:cs="Times New Roman"/>
          <w:color w:val="002060"/>
          <w:sz w:val="28"/>
          <w:szCs w:val="28"/>
        </w:rPr>
        <w:t xml:space="preserve"> Εμμανουήλ του Νικολάου</w:t>
      </w:r>
    </w:p>
    <w:p w14:paraId="10E18058" w14:textId="77777777" w:rsidR="00972BF3" w:rsidRPr="00972BF3" w:rsidRDefault="00972BF3" w:rsidP="00972BF3">
      <w:pPr>
        <w:pStyle w:val="ListParagraph"/>
        <w:numPr>
          <w:ilvl w:val="0"/>
          <w:numId w:val="32"/>
        </w:numPr>
        <w:rPr>
          <w:rFonts w:ascii="Times New Roman" w:eastAsia="Times New Roman" w:hAnsi="Times New Roman" w:cs="Times New Roman"/>
          <w:color w:val="002060"/>
          <w:sz w:val="28"/>
          <w:szCs w:val="28"/>
        </w:rPr>
      </w:pPr>
      <w:proofErr w:type="spellStart"/>
      <w:r w:rsidRPr="00972BF3">
        <w:rPr>
          <w:rFonts w:ascii="Times New Roman" w:eastAsia="Times New Roman" w:hAnsi="Times New Roman" w:cs="Times New Roman"/>
          <w:color w:val="002060"/>
          <w:sz w:val="28"/>
          <w:szCs w:val="28"/>
        </w:rPr>
        <w:t>Πανούσου</w:t>
      </w:r>
      <w:proofErr w:type="spellEnd"/>
      <w:r w:rsidRPr="00972BF3">
        <w:rPr>
          <w:rFonts w:ascii="Times New Roman" w:eastAsia="Times New Roman" w:hAnsi="Times New Roman" w:cs="Times New Roman"/>
          <w:color w:val="002060"/>
          <w:sz w:val="28"/>
          <w:szCs w:val="28"/>
        </w:rPr>
        <w:t xml:space="preserve"> – </w:t>
      </w:r>
      <w:proofErr w:type="spellStart"/>
      <w:r w:rsidRPr="00972BF3">
        <w:rPr>
          <w:rFonts w:ascii="Times New Roman" w:eastAsia="Times New Roman" w:hAnsi="Times New Roman" w:cs="Times New Roman"/>
          <w:color w:val="002060"/>
          <w:sz w:val="28"/>
          <w:szCs w:val="28"/>
        </w:rPr>
        <w:t>Κωνσταντέλου</w:t>
      </w:r>
      <w:proofErr w:type="spellEnd"/>
      <w:r w:rsidRPr="00972BF3">
        <w:rPr>
          <w:rFonts w:ascii="Times New Roman" w:eastAsia="Times New Roman" w:hAnsi="Times New Roman" w:cs="Times New Roman"/>
          <w:color w:val="002060"/>
          <w:sz w:val="28"/>
          <w:szCs w:val="28"/>
        </w:rPr>
        <w:t xml:space="preserve"> Νίκη του Ιωάννου</w:t>
      </w:r>
    </w:p>
    <w:p w14:paraId="360576C7" w14:textId="77777777" w:rsidR="00972BF3" w:rsidRPr="00972BF3" w:rsidRDefault="00972BF3" w:rsidP="00972BF3">
      <w:pPr>
        <w:pStyle w:val="ListParagraph"/>
        <w:numPr>
          <w:ilvl w:val="0"/>
          <w:numId w:val="32"/>
        </w:numPr>
        <w:shd w:val="clear" w:color="auto" w:fill="FFFFFF"/>
        <w:spacing w:after="0" w:line="240" w:lineRule="auto"/>
        <w:rPr>
          <w:rFonts w:ascii="Times New Roman" w:eastAsia="Times New Roman" w:hAnsi="Times New Roman" w:cs="Times New Roman"/>
          <w:color w:val="002060"/>
          <w:sz w:val="28"/>
          <w:szCs w:val="28"/>
        </w:rPr>
      </w:pPr>
      <w:proofErr w:type="spellStart"/>
      <w:r w:rsidRPr="00972BF3">
        <w:rPr>
          <w:rFonts w:ascii="Times New Roman" w:eastAsia="Times New Roman" w:hAnsi="Times New Roman" w:cs="Times New Roman"/>
          <w:color w:val="002060"/>
          <w:sz w:val="28"/>
          <w:szCs w:val="28"/>
        </w:rPr>
        <w:t>Πανουτσόπουλος</w:t>
      </w:r>
      <w:proofErr w:type="spellEnd"/>
      <w:r w:rsidRPr="00972BF3">
        <w:rPr>
          <w:rFonts w:ascii="Times New Roman" w:eastAsia="Times New Roman" w:hAnsi="Times New Roman" w:cs="Times New Roman"/>
          <w:color w:val="002060"/>
          <w:sz w:val="28"/>
          <w:szCs w:val="28"/>
        </w:rPr>
        <w:t xml:space="preserve"> Μερκούριος του Δημητρίου</w:t>
      </w:r>
    </w:p>
    <w:p w14:paraId="26D99550" w14:textId="77777777" w:rsidR="00972BF3" w:rsidRPr="009A67EA" w:rsidRDefault="00972BF3" w:rsidP="00C13F23">
      <w:pPr>
        <w:jc w:val="center"/>
        <w:rPr>
          <w:rFonts w:ascii="Times New Roman" w:hAnsi="Times New Roman" w:cs="Times New Roman"/>
          <w:b/>
          <w:bCs/>
          <w:color w:val="002060"/>
          <w:sz w:val="32"/>
          <w:szCs w:val="32"/>
        </w:rPr>
      </w:pPr>
    </w:p>
    <w:p w14:paraId="6052B569" w14:textId="77777777" w:rsidR="0082752C" w:rsidRDefault="0082752C" w:rsidP="00C13F23">
      <w:pPr>
        <w:jc w:val="center"/>
        <w:rPr>
          <w:rFonts w:ascii="Times New Roman" w:hAnsi="Times New Roman" w:cs="Times New Roman"/>
          <w:b/>
          <w:bCs/>
          <w:color w:val="002060"/>
          <w:sz w:val="32"/>
          <w:szCs w:val="32"/>
        </w:rPr>
      </w:pPr>
    </w:p>
    <w:p w14:paraId="04A48BDA" w14:textId="77777777" w:rsidR="005210A2" w:rsidRDefault="005210A2" w:rsidP="00C13F23">
      <w:pPr>
        <w:jc w:val="center"/>
        <w:rPr>
          <w:rFonts w:ascii="Times New Roman" w:hAnsi="Times New Roman" w:cs="Times New Roman"/>
          <w:b/>
          <w:bCs/>
          <w:color w:val="002060"/>
          <w:sz w:val="32"/>
          <w:szCs w:val="32"/>
        </w:rPr>
      </w:pPr>
    </w:p>
    <w:p w14:paraId="0BD03C60" w14:textId="77777777" w:rsidR="005210A2" w:rsidRDefault="005210A2" w:rsidP="00C13F23">
      <w:pPr>
        <w:jc w:val="center"/>
        <w:rPr>
          <w:rFonts w:ascii="Times New Roman" w:hAnsi="Times New Roman" w:cs="Times New Roman"/>
          <w:b/>
          <w:bCs/>
          <w:color w:val="002060"/>
          <w:sz w:val="32"/>
          <w:szCs w:val="32"/>
        </w:rPr>
      </w:pPr>
    </w:p>
    <w:p w14:paraId="40148776" w14:textId="77777777" w:rsidR="005210A2" w:rsidRPr="009A67EA" w:rsidRDefault="005210A2" w:rsidP="00C13F23">
      <w:pPr>
        <w:jc w:val="center"/>
        <w:rPr>
          <w:rFonts w:ascii="Times New Roman" w:hAnsi="Times New Roman" w:cs="Times New Roman"/>
          <w:b/>
          <w:bCs/>
          <w:color w:val="002060"/>
          <w:sz w:val="32"/>
          <w:szCs w:val="32"/>
        </w:rPr>
      </w:pPr>
    </w:p>
    <w:tbl>
      <w:tblPr>
        <w:tblStyle w:val="TableGrid2"/>
        <w:tblW w:w="10915" w:type="dxa"/>
        <w:tblInd w:w="-1281" w:type="dxa"/>
        <w:tblLook w:val="04A0" w:firstRow="1" w:lastRow="0" w:firstColumn="1" w:lastColumn="0" w:noHBand="0" w:noVBand="1"/>
      </w:tblPr>
      <w:tblGrid>
        <w:gridCol w:w="10915"/>
      </w:tblGrid>
      <w:tr w:rsidR="00C13F23" w:rsidRPr="009A67EA" w14:paraId="3533369E" w14:textId="77777777" w:rsidTr="007D592E">
        <w:tc>
          <w:tcPr>
            <w:tcW w:w="10915" w:type="dxa"/>
            <w:shd w:val="clear" w:color="auto" w:fill="A5C9EB" w:themeFill="text2" w:themeFillTint="40"/>
          </w:tcPr>
          <w:p w14:paraId="5C07E042" w14:textId="77777777" w:rsidR="00C13F23" w:rsidRPr="009A67EA" w:rsidRDefault="00C13F23" w:rsidP="00C13F23">
            <w:pPr>
              <w:numPr>
                <w:ilvl w:val="0"/>
                <w:numId w:val="1"/>
              </w:numPr>
              <w:ind w:right="-1339"/>
              <w:contextualSpacing/>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lastRenderedPageBreak/>
              <w:t>ΕΝΗΜΕΡΩΣΗ ΓΙΑ ΣΥΜΜΕΤΟΧΗ ΚΑΙ ΟΜΙΛΙΑ ΤΟΥ ΠΡΟΕΔΡΟΥ:</w:t>
            </w:r>
          </w:p>
        </w:tc>
      </w:tr>
    </w:tbl>
    <w:p w14:paraId="797B4A4B" w14:textId="77777777" w:rsidR="008A1E8C" w:rsidRPr="009A67EA" w:rsidRDefault="008A1E8C" w:rsidP="008A1E8C">
      <w:pPr>
        <w:pStyle w:val="ListParagraph"/>
        <w:ind w:left="294" w:right="-1339"/>
        <w:jc w:val="both"/>
        <w:rPr>
          <w:rFonts w:ascii="Times New Roman" w:eastAsia="Calibri" w:hAnsi="Times New Roman" w:cs="Times New Roman"/>
          <w:color w:val="000000"/>
          <w:sz w:val="28"/>
          <w:szCs w:val="28"/>
        </w:rPr>
      </w:pPr>
      <w:r w:rsidRPr="009A67EA">
        <w:rPr>
          <w:rFonts w:ascii="Times New Roman" w:eastAsia="Calibri" w:hAnsi="Times New Roman" w:cs="Times New Roman"/>
          <w:color w:val="000000"/>
          <w:sz w:val="28"/>
          <w:szCs w:val="28"/>
        </w:rPr>
        <w:t xml:space="preserve">   </w:t>
      </w:r>
    </w:p>
    <w:p w14:paraId="17A6C1FD" w14:textId="77777777" w:rsidR="0082752C" w:rsidRPr="00797C43" w:rsidRDefault="0082752C" w:rsidP="00FC31A8">
      <w:pPr>
        <w:pStyle w:val="ListParagraph"/>
        <w:rPr>
          <w:rFonts w:ascii="Times New Roman" w:hAnsi="Times New Roman" w:cs="Times New Roman"/>
          <w:b/>
          <w:bCs/>
          <w:color w:val="002060"/>
          <w:sz w:val="30"/>
          <w:szCs w:val="30"/>
          <w:shd w:val="clear" w:color="auto" w:fill="FFFFFF"/>
        </w:rPr>
      </w:pPr>
    </w:p>
    <w:p w14:paraId="3F38EA87" w14:textId="77777777" w:rsidR="00906290" w:rsidRPr="00807482" w:rsidRDefault="00906290" w:rsidP="00906290">
      <w:pPr>
        <w:pStyle w:val="ListParagraph"/>
        <w:ind w:left="1080" w:right="-1339"/>
        <w:rPr>
          <w:rFonts w:ascii="Times New Roman" w:hAnsi="Times New Roman" w:cs="Times New Roman"/>
          <w:b/>
          <w:bCs/>
          <w:color w:val="002060"/>
          <w:sz w:val="30"/>
          <w:szCs w:val="30"/>
          <w:shd w:val="clear" w:color="auto" w:fill="FFFFFF"/>
        </w:rPr>
      </w:pPr>
    </w:p>
    <w:p w14:paraId="16337AFD" w14:textId="29DA4B6B" w:rsidR="00EE5C5F" w:rsidRDefault="00807482" w:rsidP="00EE5C5F">
      <w:pPr>
        <w:pStyle w:val="ListParagraph"/>
        <w:numPr>
          <w:ilvl w:val="1"/>
          <w:numId w:val="1"/>
        </w:numPr>
        <w:ind w:right="-1339"/>
        <w:rPr>
          <w:rFonts w:ascii="Times New Roman" w:hAnsi="Times New Roman" w:cs="Times New Roman"/>
          <w:b/>
          <w:bCs/>
          <w:color w:val="002060"/>
          <w:sz w:val="30"/>
          <w:szCs w:val="30"/>
          <w:shd w:val="clear" w:color="auto" w:fill="FFFFFF"/>
        </w:rPr>
      </w:pPr>
      <w:r w:rsidRPr="00807482">
        <w:rPr>
          <w:rFonts w:ascii="Times New Roman" w:hAnsi="Times New Roman" w:cs="Times New Roman"/>
          <w:b/>
          <w:bCs/>
          <w:color w:val="002060"/>
          <w:sz w:val="30"/>
          <w:szCs w:val="30"/>
          <w:shd w:val="clear" w:color="auto" w:fill="FFFFFF"/>
        </w:rPr>
        <w:t>Την</w:t>
      </w:r>
      <w:r w:rsidR="00EE5C5F" w:rsidRPr="00EE5C5F">
        <w:rPr>
          <w:rFonts w:ascii="Times New Roman" w:hAnsi="Times New Roman" w:cs="Times New Roman"/>
          <w:b/>
          <w:bCs/>
          <w:color w:val="002060"/>
          <w:sz w:val="30"/>
          <w:szCs w:val="30"/>
          <w:shd w:val="clear" w:color="auto" w:fill="FFFFFF"/>
        </w:rPr>
        <w:t xml:space="preserve"> 7/1/26 στο μνημόνιο συνεργασίας μεταξύ του ΕΒΕΠ και του προξενείου της Κένυας.</w:t>
      </w:r>
    </w:p>
    <w:p w14:paraId="11624B5F" w14:textId="77777777" w:rsidR="00880A06" w:rsidRDefault="00880A06" w:rsidP="005210A2">
      <w:pPr>
        <w:pStyle w:val="ListParagraph"/>
        <w:ind w:left="1080" w:right="-1339"/>
        <w:rPr>
          <w:rFonts w:ascii="Times New Roman" w:hAnsi="Times New Roman" w:cs="Times New Roman"/>
          <w:b/>
          <w:bCs/>
          <w:color w:val="002060"/>
          <w:sz w:val="30"/>
          <w:szCs w:val="30"/>
          <w:shd w:val="clear" w:color="auto" w:fill="FFFFFF"/>
        </w:rPr>
      </w:pPr>
    </w:p>
    <w:p w14:paraId="47ED7B3D" w14:textId="1E85E300" w:rsidR="005210A2" w:rsidRDefault="005210A2" w:rsidP="005210A2">
      <w:pPr>
        <w:pStyle w:val="ListParagraph"/>
        <w:ind w:left="1080" w:right="-1339"/>
        <w:rPr>
          <w:rFonts w:ascii="Times New Roman" w:hAnsi="Times New Roman" w:cs="Times New Roman"/>
          <w:b/>
          <w:bCs/>
          <w:color w:val="002060"/>
          <w:sz w:val="30"/>
          <w:szCs w:val="30"/>
          <w:shd w:val="clear" w:color="auto" w:fill="FFFFFF"/>
        </w:rPr>
      </w:pPr>
      <w:r>
        <w:rPr>
          <w:noProof/>
        </w:rPr>
        <w:drawing>
          <wp:inline distT="0" distB="0" distL="0" distR="0" wp14:anchorId="1D557809" wp14:editId="78128E7D">
            <wp:extent cx="5133975" cy="2171700"/>
            <wp:effectExtent l="0" t="0" r="9525" b="0"/>
            <wp:docPr id="1826637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2171700"/>
                    </a:xfrm>
                    <a:prstGeom prst="rect">
                      <a:avLst/>
                    </a:prstGeom>
                    <a:noFill/>
                    <a:ln>
                      <a:noFill/>
                    </a:ln>
                  </pic:spPr>
                </pic:pic>
              </a:graphicData>
            </a:graphic>
          </wp:inline>
        </w:drawing>
      </w:r>
    </w:p>
    <w:p w14:paraId="3692F8BD" w14:textId="77777777" w:rsidR="005210A2" w:rsidRDefault="005210A2" w:rsidP="005210A2">
      <w:pPr>
        <w:pStyle w:val="ListParagraph"/>
        <w:ind w:left="1080" w:right="-1339"/>
        <w:rPr>
          <w:rFonts w:ascii="Times New Roman" w:hAnsi="Times New Roman" w:cs="Times New Roman"/>
          <w:b/>
          <w:bCs/>
          <w:color w:val="002060"/>
          <w:sz w:val="30"/>
          <w:szCs w:val="30"/>
          <w:shd w:val="clear" w:color="auto" w:fill="FFFFFF"/>
          <w:lang w:val="en-US"/>
        </w:rPr>
      </w:pPr>
    </w:p>
    <w:p w14:paraId="5813961F" w14:textId="77777777" w:rsidR="009A5698" w:rsidRPr="009A5698" w:rsidRDefault="009A5698" w:rsidP="005210A2">
      <w:pPr>
        <w:pStyle w:val="ListParagraph"/>
        <w:ind w:left="1080" w:right="-1339"/>
        <w:rPr>
          <w:rFonts w:ascii="Times New Roman" w:hAnsi="Times New Roman" w:cs="Times New Roman"/>
          <w:b/>
          <w:bCs/>
          <w:color w:val="002060"/>
          <w:sz w:val="30"/>
          <w:szCs w:val="30"/>
          <w:shd w:val="clear" w:color="auto" w:fill="FFFFFF"/>
          <w:lang w:val="en-US"/>
        </w:rPr>
      </w:pPr>
    </w:p>
    <w:p w14:paraId="5001F29B" w14:textId="523F49B9" w:rsidR="00EE5C5F" w:rsidRPr="00880A06" w:rsidRDefault="00EE5C5F" w:rsidP="00880A06">
      <w:pPr>
        <w:pStyle w:val="ListParagraph"/>
        <w:numPr>
          <w:ilvl w:val="1"/>
          <w:numId w:val="1"/>
        </w:numPr>
        <w:ind w:right="-1339"/>
        <w:jc w:val="both"/>
        <w:rPr>
          <w:rFonts w:ascii="Times New Roman" w:hAnsi="Times New Roman" w:cs="Times New Roman"/>
          <w:b/>
          <w:bCs/>
          <w:color w:val="002060"/>
          <w:sz w:val="30"/>
          <w:szCs w:val="30"/>
          <w:shd w:val="clear" w:color="auto" w:fill="FFFFFF"/>
          <w:lang w:val="en-US"/>
        </w:rPr>
      </w:pPr>
      <w:r w:rsidRPr="00EE5C5F">
        <w:rPr>
          <w:rFonts w:ascii="Times New Roman" w:hAnsi="Times New Roman" w:cs="Times New Roman"/>
          <w:b/>
          <w:bCs/>
          <w:color w:val="002060"/>
          <w:sz w:val="30"/>
          <w:szCs w:val="30"/>
          <w:shd w:val="clear" w:color="auto" w:fill="FFFFFF"/>
        </w:rPr>
        <w:t>Την</w:t>
      </w:r>
      <w:r w:rsidRPr="00880A06">
        <w:rPr>
          <w:rFonts w:ascii="Times New Roman" w:hAnsi="Times New Roman" w:cs="Times New Roman"/>
          <w:b/>
          <w:bCs/>
          <w:color w:val="002060"/>
          <w:sz w:val="30"/>
          <w:szCs w:val="30"/>
          <w:shd w:val="clear" w:color="auto" w:fill="FFFFFF"/>
          <w:lang w:val="en-US"/>
        </w:rPr>
        <w:t xml:space="preserve"> 8/1/26 </w:t>
      </w:r>
      <w:r w:rsidRPr="00EE5C5F">
        <w:rPr>
          <w:rFonts w:ascii="Times New Roman" w:hAnsi="Times New Roman" w:cs="Times New Roman"/>
          <w:b/>
          <w:bCs/>
          <w:color w:val="002060"/>
          <w:sz w:val="30"/>
          <w:szCs w:val="30"/>
          <w:shd w:val="clear" w:color="auto" w:fill="FFFFFF"/>
        </w:rPr>
        <w:t>στο</w:t>
      </w:r>
      <w:r w:rsidRPr="00880A06">
        <w:rPr>
          <w:rFonts w:ascii="Times New Roman" w:hAnsi="Times New Roman" w:cs="Times New Roman"/>
          <w:b/>
          <w:bCs/>
          <w:color w:val="002060"/>
          <w:sz w:val="30"/>
          <w:szCs w:val="30"/>
          <w:shd w:val="clear" w:color="auto" w:fill="FFFFFF"/>
          <w:lang w:val="en-US"/>
        </w:rPr>
        <w:t xml:space="preserve"> 18th Shipping Congress </w:t>
      </w:r>
      <w:r w:rsidRPr="00EE5C5F">
        <w:rPr>
          <w:rFonts w:ascii="Times New Roman" w:hAnsi="Times New Roman" w:cs="Times New Roman"/>
          <w:b/>
          <w:bCs/>
          <w:color w:val="002060"/>
          <w:sz w:val="30"/>
          <w:szCs w:val="30"/>
          <w:shd w:val="clear" w:color="auto" w:fill="FFFFFF"/>
        </w:rPr>
        <w:t>στο</w:t>
      </w:r>
      <w:r w:rsidRPr="00880A06">
        <w:rPr>
          <w:rFonts w:ascii="Times New Roman" w:hAnsi="Times New Roman" w:cs="Times New Roman"/>
          <w:b/>
          <w:bCs/>
          <w:color w:val="002060"/>
          <w:sz w:val="30"/>
          <w:szCs w:val="30"/>
          <w:shd w:val="clear" w:color="auto" w:fill="FFFFFF"/>
          <w:lang w:val="en-US"/>
        </w:rPr>
        <w:t xml:space="preserve"> </w:t>
      </w:r>
      <w:r w:rsidRPr="00EE5C5F">
        <w:rPr>
          <w:rFonts w:ascii="Times New Roman" w:hAnsi="Times New Roman" w:cs="Times New Roman"/>
          <w:b/>
          <w:bCs/>
          <w:color w:val="002060"/>
          <w:sz w:val="30"/>
          <w:szCs w:val="30"/>
          <w:shd w:val="clear" w:color="auto" w:fill="FFFFFF"/>
        </w:rPr>
        <w:t>Πολεμικό</w:t>
      </w:r>
      <w:r w:rsidRPr="00880A06">
        <w:rPr>
          <w:rFonts w:ascii="Times New Roman" w:hAnsi="Times New Roman" w:cs="Times New Roman"/>
          <w:b/>
          <w:bCs/>
          <w:color w:val="002060"/>
          <w:sz w:val="30"/>
          <w:szCs w:val="30"/>
          <w:shd w:val="clear" w:color="auto" w:fill="FFFFFF"/>
          <w:lang w:val="en-US"/>
        </w:rPr>
        <w:t xml:space="preserve"> </w:t>
      </w:r>
      <w:r w:rsidRPr="00EE5C5F">
        <w:rPr>
          <w:rFonts w:ascii="Times New Roman" w:hAnsi="Times New Roman" w:cs="Times New Roman"/>
          <w:b/>
          <w:bCs/>
          <w:color w:val="002060"/>
          <w:sz w:val="30"/>
          <w:szCs w:val="30"/>
          <w:shd w:val="clear" w:color="auto" w:fill="FFFFFF"/>
        </w:rPr>
        <w:t>Μουσείο</w:t>
      </w:r>
      <w:r w:rsidRPr="00880A06">
        <w:rPr>
          <w:rFonts w:ascii="Times New Roman" w:hAnsi="Times New Roman" w:cs="Times New Roman"/>
          <w:b/>
          <w:bCs/>
          <w:color w:val="002060"/>
          <w:sz w:val="30"/>
          <w:szCs w:val="30"/>
          <w:shd w:val="clear" w:color="auto" w:fill="FFFFFF"/>
          <w:lang w:val="en-US"/>
        </w:rPr>
        <w:t xml:space="preserve"> </w:t>
      </w:r>
      <w:r w:rsidRPr="00EE5C5F">
        <w:rPr>
          <w:rFonts w:ascii="Times New Roman" w:hAnsi="Times New Roman" w:cs="Times New Roman"/>
          <w:b/>
          <w:bCs/>
          <w:color w:val="002060"/>
          <w:sz w:val="30"/>
          <w:szCs w:val="30"/>
          <w:shd w:val="clear" w:color="auto" w:fill="FFFFFF"/>
        </w:rPr>
        <w:t>στο</w:t>
      </w:r>
      <w:r w:rsidRPr="00880A06">
        <w:rPr>
          <w:rFonts w:ascii="Times New Roman" w:hAnsi="Times New Roman" w:cs="Times New Roman"/>
          <w:b/>
          <w:bCs/>
          <w:color w:val="002060"/>
          <w:sz w:val="30"/>
          <w:szCs w:val="30"/>
          <w:shd w:val="clear" w:color="auto" w:fill="FFFFFF"/>
          <w:lang w:val="en-US"/>
        </w:rPr>
        <w:t xml:space="preserve"> </w:t>
      </w:r>
      <w:r w:rsidR="00880A06" w:rsidRPr="00880A06">
        <w:rPr>
          <w:rFonts w:ascii="Times New Roman" w:hAnsi="Times New Roman" w:cs="Times New Roman"/>
          <w:b/>
          <w:bCs/>
          <w:color w:val="002060"/>
          <w:sz w:val="30"/>
          <w:szCs w:val="30"/>
          <w:shd w:val="clear" w:color="auto" w:fill="FFFFFF"/>
          <w:lang w:val="en-US"/>
        </w:rPr>
        <w:t xml:space="preserve">session 3: Innovations in On-Board Logistics </w:t>
      </w:r>
      <w:r w:rsidR="00880A06" w:rsidRPr="00880A06">
        <w:rPr>
          <w:rFonts w:ascii="Times New Roman" w:hAnsi="Times New Roman" w:cs="Times New Roman"/>
          <w:b/>
          <w:bCs/>
          <w:color w:val="002060"/>
          <w:sz w:val="30"/>
          <w:szCs w:val="30"/>
          <w:shd w:val="clear" w:color="auto" w:fill="FFFFFF"/>
        </w:rPr>
        <w:t>του</w:t>
      </w:r>
      <w:r w:rsidR="00880A06" w:rsidRPr="00880A06">
        <w:rPr>
          <w:rFonts w:ascii="Times New Roman" w:hAnsi="Times New Roman" w:cs="Times New Roman"/>
          <w:b/>
          <w:bCs/>
          <w:color w:val="002060"/>
          <w:sz w:val="30"/>
          <w:szCs w:val="30"/>
          <w:shd w:val="clear" w:color="auto" w:fill="FFFFFF"/>
          <w:lang w:val="en-US"/>
        </w:rPr>
        <w:t xml:space="preserve"> 18th Shipping Congress </w:t>
      </w:r>
      <w:proofErr w:type="spellStart"/>
      <w:r w:rsidR="00880A06" w:rsidRPr="00880A06">
        <w:rPr>
          <w:rFonts w:ascii="Times New Roman" w:hAnsi="Times New Roman" w:cs="Times New Roman"/>
          <w:b/>
          <w:bCs/>
          <w:color w:val="002060"/>
          <w:sz w:val="30"/>
          <w:szCs w:val="30"/>
          <w:shd w:val="clear" w:color="auto" w:fill="FFFFFF"/>
          <w:lang w:val="en-US"/>
        </w:rPr>
        <w:t>Optimising</w:t>
      </w:r>
      <w:proofErr w:type="spellEnd"/>
      <w:r w:rsidR="00880A06" w:rsidRPr="00880A06">
        <w:rPr>
          <w:rFonts w:ascii="Times New Roman" w:hAnsi="Times New Roman" w:cs="Times New Roman"/>
          <w:b/>
          <w:bCs/>
          <w:color w:val="002060"/>
          <w:sz w:val="30"/>
          <w:szCs w:val="30"/>
          <w:shd w:val="clear" w:color="auto" w:fill="FFFFFF"/>
          <w:lang w:val="en-US"/>
        </w:rPr>
        <w:t xml:space="preserve"> Maritime Supply Chains: Suppliers, Purchasers &amp; Forwarders in Syn</w:t>
      </w:r>
      <w:r w:rsidRPr="00880A06">
        <w:rPr>
          <w:rFonts w:ascii="Times New Roman" w:hAnsi="Times New Roman" w:cs="Times New Roman"/>
          <w:b/>
          <w:bCs/>
          <w:color w:val="002060"/>
          <w:sz w:val="30"/>
          <w:szCs w:val="30"/>
          <w:shd w:val="clear" w:color="auto" w:fill="FFFFFF"/>
          <w:lang w:val="en-US"/>
        </w:rPr>
        <w:t>.</w:t>
      </w:r>
    </w:p>
    <w:p w14:paraId="3B260B9E" w14:textId="77777777" w:rsidR="00C4251E" w:rsidRPr="003431D1" w:rsidRDefault="00C4251E" w:rsidP="00880A06">
      <w:pPr>
        <w:ind w:right="-1339"/>
        <w:jc w:val="both"/>
        <w:rPr>
          <w:rFonts w:ascii="Times New Roman" w:hAnsi="Times New Roman" w:cs="Times New Roman"/>
          <w:b/>
          <w:bCs/>
          <w:color w:val="002060"/>
          <w:sz w:val="30"/>
          <w:szCs w:val="30"/>
          <w:shd w:val="clear" w:color="auto" w:fill="FFFFFF"/>
          <w:lang w:val="en-US"/>
        </w:rPr>
      </w:pPr>
    </w:p>
    <w:p w14:paraId="2836A78F" w14:textId="489C3C01" w:rsidR="00880A06" w:rsidRDefault="00880A06" w:rsidP="00880A06">
      <w:pPr>
        <w:ind w:right="-1339"/>
        <w:jc w:val="both"/>
        <w:rPr>
          <w:rFonts w:ascii="Times New Roman" w:hAnsi="Times New Roman" w:cs="Times New Roman"/>
          <w:b/>
          <w:bCs/>
          <w:color w:val="002060"/>
          <w:sz w:val="30"/>
          <w:szCs w:val="30"/>
          <w:shd w:val="clear" w:color="auto" w:fill="FFFFFF"/>
        </w:rPr>
      </w:pPr>
      <w:r>
        <w:rPr>
          <w:noProof/>
        </w:rPr>
        <w:drawing>
          <wp:inline distT="0" distB="0" distL="0" distR="0" wp14:anchorId="0BC170C3" wp14:editId="1C453666">
            <wp:extent cx="2705100" cy="2057400"/>
            <wp:effectExtent l="0" t="0" r="0" b="0"/>
            <wp:docPr id="3" name="Picture 2" descr="Μπορεί να είναι εικόνα κείμενο που λέει &quot;OZGEN 三 TRIAD YAtradius SHIPSUPPLY Managineriskenablingtrade Managing risk enabling trade GEKODESK &amp; PARTNERS Gn RVICES IMES EORMARITM MARIT STRATE GLOVANTI RAVEL INE MONSRESTRNTECITS ING INGCROWTH SHUnNG лcMиy AGN 影 国合告 .instinarec.cu RITIA Su ers SH ircl rs U ru MAI ress MCH ersin P សប្េជាន MES iで 31ን SHIP MAR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ρεί να είναι εικόνα κείμενο που λέει &quot;OZGEN 三 TRIAD YAtradius SHIPSUPPLY Managineriskenablingtrade Managing risk enabling trade GEKODESK &amp; PARTNERS Gn RVICES IMES EORMARITM MARIT STRATE GLOVANTI RAVEL INE MONSRESTRNTECITS ING INGCROWTH SHUnNG лcMиy AGN 影 国合告 .instinarec.cu RITIA Su ers SH ircl rs U ru MAI ress MCH ersin P សប្េជាន MES iで 31ን SHIP MARI&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644" cy="2062377"/>
                    </a:xfrm>
                    <a:prstGeom prst="rect">
                      <a:avLst/>
                    </a:prstGeom>
                    <a:noFill/>
                    <a:ln>
                      <a:noFill/>
                    </a:ln>
                  </pic:spPr>
                </pic:pic>
              </a:graphicData>
            </a:graphic>
          </wp:inline>
        </w:drawing>
      </w:r>
      <w:r>
        <w:rPr>
          <w:rFonts w:ascii="Times New Roman" w:hAnsi="Times New Roman" w:cs="Times New Roman"/>
          <w:b/>
          <w:bCs/>
          <w:noProof/>
          <w:color w:val="002060"/>
          <w:sz w:val="30"/>
          <w:szCs w:val="30"/>
          <w:shd w:val="clear" w:color="auto" w:fill="FFFFFF"/>
        </w:rPr>
        <w:drawing>
          <wp:inline distT="0" distB="0" distL="0" distR="0" wp14:anchorId="68662017" wp14:editId="1D4B1C17">
            <wp:extent cx="3086100" cy="2056765"/>
            <wp:effectExtent l="0" t="0" r="0" b="635"/>
            <wp:docPr id="1165846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5683" cy="2076481"/>
                    </a:xfrm>
                    <a:prstGeom prst="rect">
                      <a:avLst/>
                    </a:prstGeom>
                    <a:noFill/>
                  </pic:spPr>
                </pic:pic>
              </a:graphicData>
            </a:graphic>
          </wp:inline>
        </w:drawing>
      </w:r>
    </w:p>
    <w:p w14:paraId="1B06E4B5" w14:textId="0F5DD72F" w:rsidR="00880A06" w:rsidRDefault="00880A06" w:rsidP="00880A06">
      <w:pPr>
        <w:ind w:right="-1339"/>
        <w:jc w:val="both"/>
        <w:rPr>
          <w:rFonts w:ascii="Times New Roman" w:hAnsi="Times New Roman" w:cs="Times New Roman"/>
          <w:b/>
          <w:bCs/>
          <w:color w:val="002060"/>
          <w:sz w:val="30"/>
          <w:szCs w:val="30"/>
          <w:shd w:val="clear" w:color="auto" w:fill="FFFFFF"/>
        </w:rPr>
      </w:pPr>
      <w:r>
        <w:rPr>
          <w:rFonts w:ascii="Times New Roman" w:hAnsi="Times New Roman" w:cs="Times New Roman"/>
          <w:b/>
          <w:bCs/>
          <w:noProof/>
          <w:color w:val="002060"/>
          <w:sz w:val="30"/>
          <w:szCs w:val="30"/>
          <w:shd w:val="clear" w:color="auto" w:fill="FFFFFF"/>
        </w:rPr>
        <w:lastRenderedPageBreak/>
        <w:drawing>
          <wp:inline distT="0" distB="0" distL="0" distR="0" wp14:anchorId="3B0C762B" wp14:editId="5ED4EBD0">
            <wp:extent cx="3084830" cy="2151316"/>
            <wp:effectExtent l="0" t="0" r="1270" b="1905"/>
            <wp:docPr id="18847266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3290" cy="2178137"/>
                    </a:xfrm>
                    <a:prstGeom prst="rect">
                      <a:avLst/>
                    </a:prstGeom>
                    <a:noFill/>
                  </pic:spPr>
                </pic:pic>
              </a:graphicData>
            </a:graphic>
          </wp:inline>
        </w:drawing>
      </w:r>
      <w:r>
        <w:rPr>
          <w:rFonts w:ascii="Times New Roman" w:hAnsi="Times New Roman" w:cs="Times New Roman"/>
          <w:b/>
          <w:bCs/>
          <w:noProof/>
          <w:color w:val="002060"/>
          <w:sz w:val="30"/>
          <w:szCs w:val="30"/>
          <w:shd w:val="clear" w:color="auto" w:fill="FFFFFF"/>
        </w:rPr>
        <w:drawing>
          <wp:inline distT="0" distB="0" distL="0" distR="0" wp14:anchorId="4DBEA70B" wp14:editId="13AC5DE5">
            <wp:extent cx="3019425" cy="2143125"/>
            <wp:effectExtent l="0" t="0" r="9525" b="9525"/>
            <wp:docPr id="5147927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3140" cy="2167055"/>
                    </a:xfrm>
                    <a:prstGeom prst="rect">
                      <a:avLst/>
                    </a:prstGeom>
                    <a:noFill/>
                  </pic:spPr>
                </pic:pic>
              </a:graphicData>
            </a:graphic>
          </wp:inline>
        </w:drawing>
      </w:r>
    </w:p>
    <w:p w14:paraId="204209CA" w14:textId="77777777" w:rsidR="00880A06" w:rsidRDefault="00880A06" w:rsidP="00880A06">
      <w:pPr>
        <w:ind w:right="-1339"/>
        <w:jc w:val="both"/>
        <w:rPr>
          <w:rFonts w:ascii="Times New Roman" w:hAnsi="Times New Roman" w:cs="Times New Roman"/>
          <w:b/>
          <w:bCs/>
          <w:color w:val="002060"/>
          <w:sz w:val="30"/>
          <w:szCs w:val="30"/>
          <w:shd w:val="clear" w:color="auto" w:fill="FFFFFF"/>
        </w:rPr>
      </w:pPr>
    </w:p>
    <w:p w14:paraId="281B6C1F" w14:textId="77777777" w:rsidR="00C4251E" w:rsidRPr="00880A06" w:rsidRDefault="00C4251E" w:rsidP="00880A06">
      <w:pPr>
        <w:ind w:right="-1339"/>
        <w:jc w:val="both"/>
        <w:rPr>
          <w:rFonts w:ascii="Times New Roman" w:hAnsi="Times New Roman" w:cs="Times New Roman"/>
          <w:b/>
          <w:bCs/>
          <w:color w:val="002060"/>
          <w:sz w:val="30"/>
          <w:szCs w:val="30"/>
          <w:shd w:val="clear" w:color="auto" w:fill="FFFFFF"/>
        </w:rPr>
      </w:pPr>
    </w:p>
    <w:p w14:paraId="75C51513" w14:textId="77777777" w:rsidR="00EE5C5F" w:rsidRPr="00F82E75" w:rsidRDefault="00EE5C5F" w:rsidP="00EE5C5F">
      <w:pPr>
        <w:pStyle w:val="ListParagraph"/>
        <w:numPr>
          <w:ilvl w:val="1"/>
          <w:numId w:val="1"/>
        </w:numPr>
        <w:ind w:right="-1339"/>
        <w:rPr>
          <w:rFonts w:ascii="Times New Roman" w:hAnsi="Times New Roman" w:cs="Times New Roman"/>
          <w:b/>
          <w:bCs/>
          <w:color w:val="002060"/>
          <w:sz w:val="30"/>
          <w:szCs w:val="30"/>
          <w:shd w:val="clear" w:color="auto" w:fill="FFFFFF"/>
        </w:rPr>
      </w:pPr>
      <w:r w:rsidRPr="00EE5C5F">
        <w:rPr>
          <w:rFonts w:ascii="Times New Roman" w:hAnsi="Times New Roman" w:cs="Times New Roman"/>
          <w:b/>
          <w:bCs/>
          <w:color w:val="002060"/>
          <w:sz w:val="30"/>
          <w:szCs w:val="30"/>
          <w:shd w:val="clear" w:color="auto" w:fill="FFFFFF"/>
        </w:rPr>
        <w:t>Την 12/1/26 στη κοπή πίτας του ΕΒΕΠ.</w:t>
      </w:r>
    </w:p>
    <w:p w14:paraId="57E31920" w14:textId="77777777" w:rsidR="00C4251E" w:rsidRDefault="00C4251E" w:rsidP="00F82E75">
      <w:pPr>
        <w:pStyle w:val="NormalWeb"/>
      </w:pPr>
    </w:p>
    <w:p w14:paraId="7EA61389" w14:textId="3F0FB016" w:rsidR="00C4251E" w:rsidRDefault="00F82E75" w:rsidP="00F82E75">
      <w:pPr>
        <w:pStyle w:val="NormalWeb"/>
      </w:pPr>
      <w:r>
        <w:rPr>
          <w:noProof/>
        </w:rPr>
        <w:drawing>
          <wp:inline distT="0" distB="0" distL="0" distR="0" wp14:anchorId="131230F2" wp14:editId="1FDC67AF">
            <wp:extent cx="5095240" cy="2866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1559" cy="2915545"/>
                    </a:xfrm>
                    <a:prstGeom prst="rect">
                      <a:avLst/>
                    </a:prstGeom>
                    <a:noFill/>
                    <a:ln>
                      <a:noFill/>
                    </a:ln>
                  </pic:spPr>
                </pic:pic>
              </a:graphicData>
            </a:graphic>
          </wp:inline>
        </w:drawing>
      </w:r>
    </w:p>
    <w:p w14:paraId="402548CA" w14:textId="2967654D" w:rsidR="00F82E75" w:rsidRDefault="00F82E75" w:rsidP="00F82E75">
      <w:pPr>
        <w:pStyle w:val="NormalWeb"/>
        <w:rPr>
          <w:lang w:val="en-US"/>
        </w:rPr>
      </w:pPr>
      <w:r>
        <w:rPr>
          <w:noProof/>
        </w:rPr>
        <w:lastRenderedPageBreak/>
        <w:drawing>
          <wp:inline distT="0" distB="0" distL="0" distR="0" wp14:anchorId="32D91A90" wp14:editId="18DAE052">
            <wp:extent cx="2409825" cy="3383280"/>
            <wp:effectExtent l="0" t="0" r="9525" b="7620"/>
            <wp:docPr id="1192589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5961" cy="3391895"/>
                    </a:xfrm>
                    <a:prstGeom prst="rect">
                      <a:avLst/>
                    </a:prstGeom>
                    <a:noFill/>
                    <a:ln>
                      <a:noFill/>
                    </a:ln>
                  </pic:spPr>
                </pic:pic>
              </a:graphicData>
            </a:graphic>
          </wp:inline>
        </w:drawing>
      </w:r>
      <w:r>
        <w:rPr>
          <w:noProof/>
        </w:rPr>
        <w:drawing>
          <wp:inline distT="0" distB="0" distL="0" distR="0" wp14:anchorId="1DDF67D7" wp14:editId="119EEC45">
            <wp:extent cx="2675890" cy="3383053"/>
            <wp:effectExtent l="0" t="0" r="0" b="8255"/>
            <wp:docPr id="1955723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8538" cy="3399043"/>
                    </a:xfrm>
                    <a:prstGeom prst="rect">
                      <a:avLst/>
                    </a:prstGeom>
                    <a:noFill/>
                    <a:ln>
                      <a:noFill/>
                    </a:ln>
                  </pic:spPr>
                </pic:pic>
              </a:graphicData>
            </a:graphic>
          </wp:inline>
        </w:drawing>
      </w:r>
      <w:r>
        <w:rPr>
          <w:noProof/>
        </w:rPr>
        <w:drawing>
          <wp:inline distT="0" distB="0" distL="0" distR="0" wp14:anchorId="2598B60C" wp14:editId="0045B766">
            <wp:extent cx="3322555" cy="2492116"/>
            <wp:effectExtent l="0" t="3810" r="7620" b="7620"/>
            <wp:docPr id="16234699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346530" cy="2510099"/>
                    </a:xfrm>
                    <a:prstGeom prst="rect">
                      <a:avLst/>
                    </a:prstGeom>
                    <a:noFill/>
                    <a:ln>
                      <a:noFill/>
                    </a:ln>
                  </pic:spPr>
                </pic:pic>
              </a:graphicData>
            </a:graphic>
          </wp:inline>
        </w:drawing>
      </w:r>
      <w:r>
        <w:rPr>
          <w:noProof/>
        </w:rPr>
        <w:drawing>
          <wp:inline distT="0" distB="0" distL="0" distR="0" wp14:anchorId="7398EBAB" wp14:editId="4AB3EAA2">
            <wp:extent cx="3321685" cy="2600415"/>
            <wp:effectExtent l="0" t="1270" r="0" b="0"/>
            <wp:docPr id="884775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337658" cy="2612919"/>
                    </a:xfrm>
                    <a:prstGeom prst="rect">
                      <a:avLst/>
                    </a:prstGeom>
                    <a:noFill/>
                    <a:ln>
                      <a:noFill/>
                    </a:ln>
                  </pic:spPr>
                </pic:pic>
              </a:graphicData>
            </a:graphic>
          </wp:inline>
        </w:drawing>
      </w:r>
      <w:r>
        <w:rPr>
          <w:noProof/>
        </w:rPr>
        <w:lastRenderedPageBreak/>
        <w:drawing>
          <wp:inline distT="0" distB="0" distL="0" distR="0" wp14:anchorId="60376247" wp14:editId="1D9526F4">
            <wp:extent cx="4991100" cy="3126740"/>
            <wp:effectExtent l="0" t="0" r="0" b="0"/>
            <wp:docPr id="1394924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4109" cy="3128625"/>
                    </a:xfrm>
                    <a:prstGeom prst="rect">
                      <a:avLst/>
                    </a:prstGeom>
                    <a:noFill/>
                    <a:ln>
                      <a:noFill/>
                    </a:ln>
                  </pic:spPr>
                </pic:pic>
              </a:graphicData>
            </a:graphic>
          </wp:inline>
        </w:drawing>
      </w:r>
    </w:p>
    <w:p w14:paraId="1A6AE047" w14:textId="77777777" w:rsidR="00733BEF" w:rsidRDefault="00733BEF" w:rsidP="00F82E75">
      <w:pPr>
        <w:pStyle w:val="NormalWeb"/>
        <w:rPr>
          <w:lang w:val="en-US"/>
        </w:rPr>
      </w:pPr>
    </w:p>
    <w:p w14:paraId="309A2EA9" w14:textId="77777777" w:rsidR="00733BEF" w:rsidRPr="00F82E75" w:rsidRDefault="00733BEF" w:rsidP="00F82E75">
      <w:pPr>
        <w:pStyle w:val="NormalWeb"/>
        <w:rPr>
          <w:lang w:val="en-US"/>
        </w:rPr>
      </w:pPr>
    </w:p>
    <w:p w14:paraId="24C661E8" w14:textId="77777777" w:rsidR="00EE5C5F" w:rsidRPr="00733BEF" w:rsidRDefault="00EE5C5F" w:rsidP="00EE5C5F">
      <w:pPr>
        <w:pStyle w:val="ListParagraph"/>
        <w:numPr>
          <w:ilvl w:val="1"/>
          <w:numId w:val="1"/>
        </w:numPr>
        <w:ind w:right="-1339"/>
        <w:rPr>
          <w:rFonts w:ascii="Times New Roman" w:hAnsi="Times New Roman" w:cs="Times New Roman"/>
          <w:b/>
          <w:bCs/>
          <w:color w:val="002060"/>
          <w:sz w:val="30"/>
          <w:szCs w:val="30"/>
          <w:shd w:val="clear" w:color="auto" w:fill="FFFFFF"/>
        </w:rPr>
      </w:pPr>
      <w:r w:rsidRPr="00EE5C5F">
        <w:rPr>
          <w:rFonts w:ascii="Times New Roman" w:hAnsi="Times New Roman" w:cs="Times New Roman"/>
          <w:b/>
          <w:bCs/>
          <w:color w:val="002060"/>
          <w:sz w:val="30"/>
          <w:szCs w:val="30"/>
          <w:shd w:val="clear" w:color="auto" w:fill="FFFFFF"/>
        </w:rPr>
        <w:t>Την 14/1/26 στη κοπή πίτας της ΕΛΙΜΕ.</w:t>
      </w:r>
    </w:p>
    <w:p w14:paraId="6EA6C8FF" w14:textId="77777777" w:rsidR="00733BEF" w:rsidRPr="00C4251E" w:rsidRDefault="00733BEF" w:rsidP="00733BEF">
      <w:pPr>
        <w:ind w:right="-1339"/>
        <w:rPr>
          <w:rFonts w:ascii="Times New Roman" w:hAnsi="Times New Roman" w:cs="Times New Roman"/>
          <w:b/>
          <w:bCs/>
          <w:color w:val="002060"/>
          <w:sz w:val="30"/>
          <w:szCs w:val="30"/>
          <w:shd w:val="clear" w:color="auto" w:fill="FFFFFF"/>
        </w:rPr>
      </w:pPr>
    </w:p>
    <w:p w14:paraId="0938FA43" w14:textId="0CEC0F5E" w:rsidR="00733BEF" w:rsidRDefault="00532A93" w:rsidP="00733BEF">
      <w:pPr>
        <w:ind w:right="-1339"/>
        <w:rPr>
          <w:rFonts w:ascii="Times New Roman" w:hAnsi="Times New Roman" w:cs="Times New Roman"/>
          <w:b/>
          <w:bCs/>
          <w:color w:val="002060"/>
          <w:sz w:val="30"/>
          <w:szCs w:val="30"/>
          <w:shd w:val="clear" w:color="auto" w:fill="FFFFFF"/>
          <w:lang w:val="en-US"/>
        </w:rPr>
      </w:pPr>
      <w:r>
        <w:rPr>
          <w:noProof/>
        </w:rPr>
        <w:drawing>
          <wp:inline distT="0" distB="0" distL="0" distR="0" wp14:anchorId="07B879D8" wp14:editId="02B5C66D">
            <wp:extent cx="3171825" cy="2333625"/>
            <wp:effectExtent l="0" t="0" r="9525" b="9525"/>
            <wp:docPr id="1184749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2877" cy="2341756"/>
                    </a:xfrm>
                    <a:prstGeom prst="rect">
                      <a:avLst/>
                    </a:prstGeom>
                    <a:noFill/>
                    <a:ln>
                      <a:noFill/>
                    </a:ln>
                  </pic:spPr>
                </pic:pic>
              </a:graphicData>
            </a:graphic>
          </wp:inline>
        </w:drawing>
      </w:r>
      <w:r>
        <w:rPr>
          <w:noProof/>
        </w:rPr>
        <w:drawing>
          <wp:inline distT="0" distB="0" distL="0" distR="0" wp14:anchorId="6A4C496B" wp14:editId="0A1C820C">
            <wp:extent cx="2790190" cy="2336083"/>
            <wp:effectExtent l="0" t="0" r="0" b="7620"/>
            <wp:docPr id="7488500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8609" cy="2359877"/>
                    </a:xfrm>
                    <a:prstGeom prst="rect">
                      <a:avLst/>
                    </a:prstGeom>
                    <a:noFill/>
                    <a:ln>
                      <a:noFill/>
                    </a:ln>
                  </pic:spPr>
                </pic:pic>
              </a:graphicData>
            </a:graphic>
          </wp:inline>
        </w:drawing>
      </w:r>
    </w:p>
    <w:p w14:paraId="4F80E5C8" w14:textId="77777777" w:rsidR="00733BEF" w:rsidRDefault="00733BEF" w:rsidP="00733BEF">
      <w:pPr>
        <w:ind w:right="-1339"/>
        <w:rPr>
          <w:rFonts w:ascii="Times New Roman" w:hAnsi="Times New Roman" w:cs="Times New Roman"/>
          <w:b/>
          <w:bCs/>
          <w:color w:val="002060"/>
          <w:sz w:val="30"/>
          <w:szCs w:val="30"/>
          <w:shd w:val="clear" w:color="auto" w:fill="FFFFFF"/>
        </w:rPr>
      </w:pPr>
    </w:p>
    <w:p w14:paraId="307C71D8" w14:textId="77777777" w:rsidR="000215CA" w:rsidRDefault="000215CA" w:rsidP="00733BEF">
      <w:pPr>
        <w:ind w:right="-1339"/>
        <w:rPr>
          <w:rFonts w:ascii="Times New Roman" w:hAnsi="Times New Roman" w:cs="Times New Roman"/>
          <w:b/>
          <w:bCs/>
          <w:color w:val="002060"/>
          <w:sz w:val="30"/>
          <w:szCs w:val="30"/>
          <w:shd w:val="clear" w:color="auto" w:fill="FFFFFF"/>
        </w:rPr>
      </w:pPr>
    </w:p>
    <w:p w14:paraId="1D6435B5" w14:textId="77777777" w:rsidR="00491F1E" w:rsidRPr="00491F1E" w:rsidRDefault="00491F1E" w:rsidP="00733BEF">
      <w:pPr>
        <w:ind w:right="-1339"/>
        <w:rPr>
          <w:rFonts w:ascii="Times New Roman" w:hAnsi="Times New Roman" w:cs="Times New Roman"/>
          <w:b/>
          <w:bCs/>
          <w:color w:val="002060"/>
          <w:sz w:val="30"/>
          <w:szCs w:val="30"/>
          <w:shd w:val="clear" w:color="auto" w:fill="FFFFFF"/>
        </w:rPr>
      </w:pPr>
    </w:p>
    <w:p w14:paraId="69A6B940" w14:textId="60EDD8F3" w:rsidR="00EE5C5F" w:rsidRDefault="00EE5C5F" w:rsidP="00EE5C5F">
      <w:pPr>
        <w:pStyle w:val="ListParagraph"/>
        <w:numPr>
          <w:ilvl w:val="1"/>
          <w:numId w:val="1"/>
        </w:numPr>
        <w:ind w:right="-1339"/>
        <w:rPr>
          <w:rFonts w:ascii="Times New Roman" w:hAnsi="Times New Roman" w:cs="Times New Roman"/>
          <w:b/>
          <w:bCs/>
          <w:color w:val="002060"/>
          <w:sz w:val="30"/>
          <w:szCs w:val="30"/>
          <w:shd w:val="clear" w:color="auto" w:fill="FFFFFF"/>
        </w:rPr>
      </w:pPr>
      <w:r w:rsidRPr="00EE5C5F">
        <w:rPr>
          <w:rFonts w:ascii="Times New Roman" w:hAnsi="Times New Roman" w:cs="Times New Roman"/>
          <w:b/>
          <w:bCs/>
          <w:color w:val="002060"/>
          <w:sz w:val="30"/>
          <w:szCs w:val="30"/>
          <w:shd w:val="clear" w:color="auto" w:fill="FFFFFF"/>
        </w:rPr>
        <w:lastRenderedPageBreak/>
        <w:t>Την 20/1/26 στο επιχειρηματικό φόρουμ ΕΛΛΑΔΑΣ-Α</w:t>
      </w:r>
      <w:r w:rsidR="00733BEF">
        <w:rPr>
          <w:rFonts w:ascii="Times New Roman" w:hAnsi="Times New Roman" w:cs="Times New Roman"/>
          <w:b/>
          <w:bCs/>
          <w:color w:val="002060"/>
          <w:sz w:val="30"/>
          <w:szCs w:val="30"/>
          <w:shd w:val="clear" w:color="auto" w:fill="FFFFFF"/>
        </w:rPr>
        <w:t>Λ</w:t>
      </w:r>
      <w:r w:rsidRPr="00EE5C5F">
        <w:rPr>
          <w:rFonts w:ascii="Times New Roman" w:hAnsi="Times New Roman" w:cs="Times New Roman"/>
          <w:b/>
          <w:bCs/>
          <w:color w:val="002060"/>
          <w:sz w:val="30"/>
          <w:szCs w:val="30"/>
          <w:shd w:val="clear" w:color="auto" w:fill="FFFFFF"/>
        </w:rPr>
        <w:t>ΕΡΙΑΣ</w:t>
      </w:r>
      <w:r w:rsidR="009B2711">
        <w:rPr>
          <w:rFonts w:ascii="Times New Roman" w:hAnsi="Times New Roman" w:cs="Times New Roman"/>
          <w:b/>
          <w:bCs/>
          <w:color w:val="002060"/>
          <w:sz w:val="30"/>
          <w:szCs w:val="30"/>
          <w:shd w:val="clear" w:color="auto" w:fill="FFFFFF"/>
        </w:rPr>
        <w:t>.</w:t>
      </w:r>
    </w:p>
    <w:p w14:paraId="2917479F" w14:textId="77777777" w:rsidR="009B2711" w:rsidRDefault="009B2711" w:rsidP="009B2711">
      <w:pPr>
        <w:pStyle w:val="ListParagraph"/>
        <w:ind w:left="1080" w:right="-1339"/>
        <w:rPr>
          <w:rFonts w:ascii="Times New Roman" w:hAnsi="Times New Roman" w:cs="Times New Roman"/>
          <w:b/>
          <w:bCs/>
          <w:color w:val="002060"/>
          <w:sz w:val="30"/>
          <w:szCs w:val="30"/>
          <w:shd w:val="clear" w:color="auto" w:fill="FFFFFF"/>
        </w:rPr>
      </w:pPr>
    </w:p>
    <w:p w14:paraId="0F826A10" w14:textId="269C3F10" w:rsidR="00491F1E" w:rsidRDefault="00491F1E" w:rsidP="009B2711">
      <w:pPr>
        <w:pStyle w:val="ListParagraph"/>
        <w:ind w:left="1080" w:right="-1339"/>
        <w:rPr>
          <w:rFonts w:ascii="Times New Roman" w:hAnsi="Times New Roman" w:cs="Times New Roman"/>
          <w:b/>
          <w:bCs/>
          <w:color w:val="002060"/>
          <w:sz w:val="30"/>
          <w:szCs w:val="30"/>
          <w:shd w:val="clear" w:color="auto" w:fill="FFFFFF"/>
        </w:rPr>
      </w:pPr>
      <w:r>
        <w:rPr>
          <w:noProof/>
        </w:rPr>
        <w:drawing>
          <wp:inline distT="0" distB="0" distL="0" distR="0" wp14:anchorId="37DB1263" wp14:editId="2B782F5F">
            <wp:extent cx="5274310" cy="2947035"/>
            <wp:effectExtent l="0" t="0" r="2540" b="5715"/>
            <wp:docPr id="10603524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947035"/>
                    </a:xfrm>
                    <a:prstGeom prst="rect">
                      <a:avLst/>
                    </a:prstGeom>
                    <a:noFill/>
                    <a:ln>
                      <a:noFill/>
                    </a:ln>
                  </pic:spPr>
                </pic:pic>
              </a:graphicData>
            </a:graphic>
          </wp:inline>
        </w:drawing>
      </w:r>
    </w:p>
    <w:p w14:paraId="622642D4" w14:textId="77777777" w:rsidR="00491F1E" w:rsidRDefault="00491F1E" w:rsidP="009B2711">
      <w:pPr>
        <w:pStyle w:val="ListParagraph"/>
        <w:ind w:left="1080" w:right="-1339"/>
        <w:rPr>
          <w:rFonts w:ascii="Times New Roman" w:hAnsi="Times New Roman" w:cs="Times New Roman"/>
          <w:b/>
          <w:bCs/>
          <w:color w:val="002060"/>
          <w:sz w:val="30"/>
          <w:szCs w:val="30"/>
          <w:shd w:val="clear" w:color="auto" w:fill="FFFFFF"/>
        </w:rPr>
      </w:pPr>
    </w:p>
    <w:p w14:paraId="7B6BD014" w14:textId="77777777" w:rsidR="00491F1E" w:rsidRDefault="00491F1E" w:rsidP="009B2711">
      <w:pPr>
        <w:pStyle w:val="ListParagraph"/>
        <w:ind w:left="1080" w:right="-1339"/>
        <w:rPr>
          <w:rFonts w:ascii="Times New Roman" w:hAnsi="Times New Roman" w:cs="Times New Roman"/>
          <w:b/>
          <w:bCs/>
          <w:color w:val="002060"/>
          <w:sz w:val="30"/>
          <w:szCs w:val="30"/>
          <w:shd w:val="clear" w:color="auto" w:fill="FFFFFF"/>
        </w:rPr>
      </w:pPr>
    </w:p>
    <w:p w14:paraId="7BACB480" w14:textId="77777777" w:rsidR="00491F1E" w:rsidRPr="00EE5C5F" w:rsidRDefault="00491F1E" w:rsidP="009B2711">
      <w:pPr>
        <w:pStyle w:val="ListParagraph"/>
        <w:ind w:left="1080" w:right="-1339"/>
        <w:rPr>
          <w:rFonts w:ascii="Times New Roman" w:hAnsi="Times New Roman" w:cs="Times New Roman"/>
          <w:b/>
          <w:bCs/>
          <w:color w:val="002060"/>
          <w:sz w:val="30"/>
          <w:szCs w:val="30"/>
          <w:shd w:val="clear" w:color="auto" w:fill="FFFFFF"/>
        </w:rPr>
      </w:pPr>
    </w:p>
    <w:p w14:paraId="6660A753" w14:textId="77777777" w:rsidR="00491F1E" w:rsidRPr="00491F1E" w:rsidRDefault="00EE5C5F" w:rsidP="009B2711">
      <w:pPr>
        <w:pStyle w:val="ListParagraph"/>
        <w:numPr>
          <w:ilvl w:val="1"/>
          <w:numId w:val="1"/>
        </w:numPr>
        <w:ind w:right="-1339"/>
        <w:rPr>
          <w:rFonts w:ascii="Times New Roman" w:hAnsi="Times New Roman" w:cs="Times New Roman"/>
          <w:b/>
          <w:bCs/>
          <w:color w:val="002060"/>
          <w:sz w:val="30"/>
          <w:szCs w:val="30"/>
          <w:shd w:val="clear" w:color="auto" w:fill="FFFFFF"/>
        </w:rPr>
      </w:pPr>
      <w:r w:rsidRPr="00491F1E">
        <w:rPr>
          <w:rFonts w:ascii="Times New Roman" w:hAnsi="Times New Roman" w:cs="Times New Roman"/>
          <w:b/>
          <w:bCs/>
          <w:color w:val="002060"/>
          <w:sz w:val="30"/>
          <w:szCs w:val="30"/>
          <w:shd w:val="clear" w:color="auto" w:fill="FFFFFF"/>
        </w:rPr>
        <w:t>Την 20/1/26 στην κοπή πίτας του ΠΣΕ.</w:t>
      </w:r>
      <w:r w:rsidR="009B2711" w:rsidRPr="009B2711">
        <w:t xml:space="preserve"> </w:t>
      </w:r>
    </w:p>
    <w:p w14:paraId="0C46905A" w14:textId="77777777" w:rsidR="00491F1E" w:rsidRPr="00491F1E" w:rsidRDefault="00491F1E" w:rsidP="00491F1E">
      <w:pPr>
        <w:pStyle w:val="ListParagraph"/>
        <w:ind w:left="1080" w:right="-1339"/>
        <w:rPr>
          <w:rFonts w:ascii="Times New Roman" w:hAnsi="Times New Roman" w:cs="Times New Roman"/>
          <w:b/>
          <w:bCs/>
          <w:color w:val="002060"/>
          <w:sz w:val="30"/>
          <w:szCs w:val="30"/>
          <w:shd w:val="clear" w:color="auto" w:fill="FFFFFF"/>
        </w:rPr>
      </w:pPr>
    </w:p>
    <w:p w14:paraId="6D09A6A2" w14:textId="77777777" w:rsidR="000215CA" w:rsidRDefault="009B2711" w:rsidP="00491F1E">
      <w:pPr>
        <w:pStyle w:val="ListParagraph"/>
        <w:ind w:left="1080" w:right="-1339"/>
        <w:rPr>
          <w:rFonts w:ascii="Times New Roman" w:hAnsi="Times New Roman" w:cs="Times New Roman"/>
          <w:b/>
          <w:bCs/>
          <w:color w:val="002060"/>
          <w:sz w:val="30"/>
          <w:szCs w:val="30"/>
          <w:shd w:val="clear" w:color="auto" w:fill="FFFFFF"/>
        </w:rPr>
      </w:pPr>
      <w:r>
        <w:rPr>
          <w:noProof/>
        </w:rPr>
        <w:drawing>
          <wp:inline distT="0" distB="0" distL="0" distR="0" wp14:anchorId="5EDAFDFC" wp14:editId="414C7B89">
            <wp:extent cx="5267325" cy="2705073"/>
            <wp:effectExtent l="0" t="0" r="0" b="635"/>
            <wp:docPr id="20550258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8602" cy="2736542"/>
                    </a:xfrm>
                    <a:prstGeom prst="rect">
                      <a:avLst/>
                    </a:prstGeom>
                    <a:noFill/>
                    <a:ln>
                      <a:noFill/>
                    </a:ln>
                  </pic:spPr>
                </pic:pic>
              </a:graphicData>
            </a:graphic>
          </wp:inline>
        </w:drawing>
      </w:r>
    </w:p>
    <w:p w14:paraId="55482FB4" w14:textId="77777777" w:rsidR="00452B6F" w:rsidRDefault="00452B6F" w:rsidP="00491F1E">
      <w:pPr>
        <w:pStyle w:val="ListParagraph"/>
        <w:ind w:left="1080" w:right="-1339"/>
        <w:rPr>
          <w:rFonts w:ascii="Times New Roman" w:hAnsi="Times New Roman" w:cs="Times New Roman"/>
          <w:b/>
          <w:bCs/>
          <w:color w:val="002060"/>
          <w:sz w:val="30"/>
          <w:szCs w:val="30"/>
          <w:shd w:val="clear" w:color="auto" w:fill="FFFFFF"/>
        </w:rPr>
      </w:pPr>
    </w:p>
    <w:p w14:paraId="363614F7" w14:textId="77777777" w:rsidR="00452B6F" w:rsidRDefault="00452B6F" w:rsidP="00491F1E">
      <w:pPr>
        <w:pStyle w:val="ListParagraph"/>
        <w:ind w:left="1080" w:right="-1339"/>
        <w:rPr>
          <w:rFonts w:ascii="Times New Roman" w:hAnsi="Times New Roman" w:cs="Times New Roman"/>
          <w:b/>
          <w:bCs/>
          <w:color w:val="002060"/>
          <w:sz w:val="30"/>
          <w:szCs w:val="30"/>
          <w:shd w:val="clear" w:color="auto" w:fill="FFFFFF"/>
        </w:rPr>
      </w:pPr>
    </w:p>
    <w:p w14:paraId="4A258848" w14:textId="77777777" w:rsidR="00452B6F" w:rsidRDefault="00452B6F" w:rsidP="00491F1E">
      <w:pPr>
        <w:pStyle w:val="ListParagraph"/>
        <w:ind w:left="1080" w:right="-1339"/>
        <w:rPr>
          <w:rFonts w:ascii="Times New Roman" w:hAnsi="Times New Roman" w:cs="Times New Roman"/>
          <w:b/>
          <w:bCs/>
          <w:color w:val="002060"/>
          <w:sz w:val="30"/>
          <w:szCs w:val="30"/>
          <w:shd w:val="clear" w:color="auto" w:fill="FFFFFF"/>
        </w:rPr>
      </w:pPr>
    </w:p>
    <w:p w14:paraId="5C256CED" w14:textId="77777777" w:rsidR="00452B6F" w:rsidRDefault="00452B6F" w:rsidP="00491F1E">
      <w:pPr>
        <w:pStyle w:val="ListParagraph"/>
        <w:ind w:left="1080" w:right="-1339"/>
        <w:rPr>
          <w:rFonts w:ascii="Times New Roman" w:hAnsi="Times New Roman" w:cs="Times New Roman"/>
          <w:b/>
          <w:bCs/>
          <w:color w:val="002060"/>
          <w:sz w:val="30"/>
          <w:szCs w:val="30"/>
          <w:shd w:val="clear" w:color="auto" w:fill="FFFFFF"/>
        </w:rPr>
      </w:pPr>
    </w:p>
    <w:p w14:paraId="381B98F2" w14:textId="77777777" w:rsidR="00452B6F" w:rsidRDefault="00452B6F" w:rsidP="00491F1E">
      <w:pPr>
        <w:pStyle w:val="ListParagraph"/>
        <w:ind w:left="1080" w:right="-1339"/>
        <w:rPr>
          <w:rFonts w:ascii="Times New Roman" w:hAnsi="Times New Roman" w:cs="Times New Roman"/>
          <w:b/>
          <w:bCs/>
          <w:color w:val="002060"/>
          <w:sz w:val="30"/>
          <w:szCs w:val="30"/>
          <w:shd w:val="clear" w:color="auto" w:fill="FFFFFF"/>
        </w:rPr>
      </w:pPr>
    </w:p>
    <w:p w14:paraId="5FDE08E0" w14:textId="31282B16" w:rsidR="00491F1E" w:rsidRPr="00491F1E" w:rsidRDefault="009B2711" w:rsidP="000215CA">
      <w:pPr>
        <w:pStyle w:val="ListParagraph"/>
        <w:ind w:left="1080" w:right="-1339"/>
        <w:rPr>
          <w:rFonts w:ascii="Times New Roman" w:hAnsi="Times New Roman" w:cs="Times New Roman"/>
          <w:b/>
          <w:bCs/>
          <w:color w:val="002060"/>
          <w:sz w:val="30"/>
          <w:szCs w:val="30"/>
          <w:shd w:val="clear" w:color="auto" w:fill="FFFFFF"/>
        </w:rPr>
      </w:pPr>
      <w:r>
        <w:rPr>
          <w:noProof/>
        </w:rPr>
        <w:drawing>
          <wp:inline distT="0" distB="0" distL="0" distR="0" wp14:anchorId="460DFF1F" wp14:editId="21ED5397">
            <wp:extent cx="2203704" cy="2997835"/>
            <wp:effectExtent l="0" t="0" r="6350" b="0"/>
            <wp:docPr id="4773044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7962" cy="3003628"/>
                    </a:xfrm>
                    <a:prstGeom prst="rect">
                      <a:avLst/>
                    </a:prstGeom>
                    <a:noFill/>
                    <a:ln>
                      <a:noFill/>
                    </a:ln>
                  </pic:spPr>
                </pic:pic>
              </a:graphicData>
            </a:graphic>
          </wp:inline>
        </w:drawing>
      </w:r>
      <w:r>
        <w:rPr>
          <w:noProof/>
        </w:rPr>
        <w:drawing>
          <wp:inline distT="0" distB="0" distL="0" distR="0" wp14:anchorId="5A31D295" wp14:editId="2C0B47B8">
            <wp:extent cx="3220720" cy="3000104"/>
            <wp:effectExtent l="0" t="0" r="0" b="0"/>
            <wp:docPr id="4284272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5048" cy="3004135"/>
                    </a:xfrm>
                    <a:prstGeom prst="rect">
                      <a:avLst/>
                    </a:prstGeom>
                    <a:noFill/>
                    <a:ln>
                      <a:noFill/>
                    </a:ln>
                  </pic:spPr>
                </pic:pic>
              </a:graphicData>
            </a:graphic>
          </wp:inline>
        </w:drawing>
      </w:r>
    </w:p>
    <w:p w14:paraId="3C1DC064" w14:textId="372F6063" w:rsidR="00EE5C5F" w:rsidRPr="00491F1E" w:rsidRDefault="00A64B89" w:rsidP="00A64B89">
      <w:pPr>
        <w:ind w:right="-1339"/>
        <w:jc w:val="center"/>
        <w:rPr>
          <w:rFonts w:ascii="Times New Roman" w:hAnsi="Times New Roman" w:cs="Times New Roman"/>
          <w:b/>
          <w:bCs/>
          <w:color w:val="002060"/>
          <w:sz w:val="30"/>
          <w:szCs w:val="30"/>
          <w:shd w:val="clear" w:color="auto" w:fill="FFFFFF"/>
        </w:rPr>
      </w:pPr>
      <w:r>
        <w:rPr>
          <w:rFonts w:ascii="Times New Roman" w:hAnsi="Times New Roman" w:cs="Times New Roman"/>
          <w:b/>
          <w:bCs/>
          <w:color w:val="002060"/>
          <w:sz w:val="30"/>
          <w:szCs w:val="30"/>
          <w:shd w:val="clear" w:color="auto" w:fill="FFFFFF"/>
        </w:rPr>
        <w:t xml:space="preserve">         </w:t>
      </w:r>
      <w:r w:rsidR="000215CA">
        <w:rPr>
          <w:rFonts w:ascii="Times New Roman" w:hAnsi="Times New Roman" w:cs="Times New Roman"/>
          <w:b/>
          <w:bCs/>
          <w:color w:val="002060"/>
          <w:sz w:val="30"/>
          <w:szCs w:val="30"/>
          <w:shd w:val="clear" w:color="auto" w:fill="FFFFFF"/>
        </w:rPr>
        <w:t xml:space="preserve">  </w:t>
      </w:r>
      <w:r w:rsidR="009B2711">
        <w:rPr>
          <w:noProof/>
        </w:rPr>
        <w:drawing>
          <wp:inline distT="0" distB="0" distL="0" distR="0" wp14:anchorId="583A41EC" wp14:editId="6F28893F">
            <wp:extent cx="5321681" cy="2552005"/>
            <wp:effectExtent l="0" t="0" r="0" b="1270"/>
            <wp:docPr id="4349391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1012" cy="2585252"/>
                    </a:xfrm>
                    <a:prstGeom prst="rect">
                      <a:avLst/>
                    </a:prstGeom>
                    <a:noFill/>
                    <a:ln>
                      <a:noFill/>
                    </a:ln>
                  </pic:spPr>
                </pic:pic>
              </a:graphicData>
            </a:graphic>
          </wp:inline>
        </w:drawing>
      </w:r>
    </w:p>
    <w:p w14:paraId="1424498C" w14:textId="77777777" w:rsidR="009B2711" w:rsidRDefault="009B2711" w:rsidP="009B2711">
      <w:pPr>
        <w:pStyle w:val="ListParagraph"/>
        <w:ind w:left="1080" w:right="-1339"/>
        <w:rPr>
          <w:rFonts w:ascii="Times New Roman" w:hAnsi="Times New Roman" w:cs="Times New Roman"/>
          <w:b/>
          <w:bCs/>
          <w:color w:val="002060"/>
          <w:sz w:val="30"/>
          <w:szCs w:val="30"/>
          <w:shd w:val="clear" w:color="auto" w:fill="FFFFFF"/>
        </w:rPr>
      </w:pPr>
    </w:p>
    <w:p w14:paraId="1AA7A4FF" w14:textId="77777777" w:rsidR="00452B6F" w:rsidRDefault="00452B6F" w:rsidP="009B2711">
      <w:pPr>
        <w:pStyle w:val="ListParagraph"/>
        <w:ind w:left="1080" w:right="-1339"/>
        <w:rPr>
          <w:rFonts w:ascii="Times New Roman" w:hAnsi="Times New Roman" w:cs="Times New Roman"/>
          <w:b/>
          <w:bCs/>
          <w:color w:val="002060"/>
          <w:sz w:val="30"/>
          <w:szCs w:val="30"/>
          <w:shd w:val="clear" w:color="auto" w:fill="FFFFFF"/>
        </w:rPr>
      </w:pPr>
    </w:p>
    <w:p w14:paraId="19D4A6A4" w14:textId="77777777" w:rsidR="00452B6F" w:rsidRDefault="00452B6F" w:rsidP="009B2711">
      <w:pPr>
        <w:pStyle w:val="ListParagraph"/>
        <w:ind w:left="1080" w:right="-1339"/>
        <w:rPr>
          <w:rFonts w:ascii="Times New Roman" w:hAnsi="Times New Roman" w:cs="Times New Roman"/>
          <w:b/>
          <w:bCs/>
          <w:color w:val="002060"/>
          <w:sz w:val="30"/>
          <w:szCs w:val="30"/>
          <w:shd w:val="clear" w:color="auto" w:fill="FFFFFF"/>
        </w:rPr>
      </w:pPr>
    </w:p>
    <w:p w14:paraId="20E1892C" w14:textId="77777777" w:rsidR="00452B6F" w:rsidRDefault="00452B6F" w:rsidP="009B2711">
      <w:pPr>
        <w:pStyle w:val="ListParagraph"/>
        <w:ind w:left="1080" w:right="-1339"/>
        <w:rPr>
          <w:rFonts w:ascii="Times New Roman" w:hAnsi="Times New Roman" w:cs="Times New Roman"/>
          <w:b/>
          <w:bCs/>
          <w:color w:val="002060"/>
          <w:sz w:val="30"/>
          <w:szCs w:val="30"/>
          <w:shd w:val="clear" w:color="auto" w:fill="FFFFFF"/>
        </w:rPr>
      </w:pPr>
    </w:p>
    <w:p w14:paraId="5D5058ED" w14:textId="77777777" w:rsidR="00452B6F" w:rsidRDefault="00452B6F" w:rsidP="009B2711">
      <w:pPr>
        <w:pStyle w:val="ListParagraph"/>
        <w:ind w:left="1080" w:right="-1339"/>
        <w:rPr>
          <w:rFonts w:ascii="Times New Roman" w:hAnsi="Times New Roman" w:cs="Times New Roman"/>
          <w:b/>
          <w:bCs/>
          <w:color w:val="002060"/>
          <w:sz w:val="30"/>
          <w:szCs w:val="30"/>
          <w:shd w:val="clear" w:color="auto" w:fill="FFFFFF"/>
        </w:rPr>
      </w:pPr>
    </w:p>
    <w:p w14:paraId="6B327518" w14:textId="77777777" w:rsidR="00452B6F" w:rsidRDefault="00452B6F" w:rsidP="009B2711">
      <w:pPr>
        <w:pStyle w:val="ListParagraph"/>
        <w:ind w:left="1080" w:right="-1339"/>
        <w:rPr>
          <w:rFonts w:ascii="Times New Roman" w:hAnsi="Times New Roman" w:cs="Times New Roman"/>
          <w:b/>
          <w:bCs/>
          <w:color w:val="002060"/>
          <w:sz w:val="30"/>
          <w:szCs w:val="30"/>
          <w:shd w:val="clear" w:color="auto" w:fill="FFFFFF"/>
        </w:rPr>
      </w:pPr>
    </w:p>
    <w:p w14:paraId="17F7FBD6" w14:textId="77777777" w:rsidR="00452B6F" w:rsidRDefault="00452B6F" w:rsidP="009B2711">
      <w:pPr>
        <w:pStyle w:val="ListParagraph"/>
        <w:ind w:left="1080" w:right="-1339"/>
        <w:rPr>
          <w:rFonts w:ascii="Times New Roman" w:hAnsi="Times New Roman" w:cs="Times New Roman"/>
          <w:b/>
          <w:bCs/>
          <w:color w:val="002060"/>
          <w:sz w:val="30"/>
          <w:szCs w:val="30"/>
          <w:shd w:val="clear" w:color="auto" w:fill="FFFFFF"/>
        </w:rPr>
      </w:pPr>
    </w:p>
    <w:p w14:paraId="4B717051" w14:textId="77777777" w:rsidR="00452B6F" w:rsidRDefault="00452B6F" w:rsidP="009B2711">
      <w:pPr>
        <w:pStyle w:val="ListParagraph"/>
        <w:ind w:left="1080" w:right="-1339"/>
        <w:rPr>
          <w:rFonts w:ascii="Times New Roman" w:hAnsi="Times New Roman" w:cs="Times New Roman"/>
          <w:b/>
          <w:bCs/>
          <w:color w:val="002060"/>
          <w:sz w:val="30"/>
          <w:szCs w:val="30"/>
          <w:shd w:val="clear" w:color="auto" w:fill="FFFFFF"/>
        </w:rPr>
      </w:pPr>
    </w:p>
    <w:p w14:paraId="34153FE7" w14:textId="77777777" w:rsidR="00452B6F" w:rsidRDefault="00452B6F" w:rsidP="009B2711">
      <w:pPr>
        <w:pStyle w:val="ListParagraph"/>
        <w:ind w:left="1080" w:right="-1339"/>
        <w:rPr>
          <w:rFonts w:ascii="Times New Roman" w:hAnsi="Times New Roman" w:cs="Times New Roman"/>
          <w:b/>
          <w:bCs/>
          <w:color w:val="002060"/>
          <w:sz w:val="30"/>
          <w:szCs w:val="30"/>
          <w:shd w:val="clear" w:color="auto" w:fill="FFFFFF"/>
        </w:rPr>
      </w:pPr>
    </w:p>
    <w:p w14:paraId="5C6A84A2" w14:textId="77777777" w:rsidR="00EE5C5F" w:rsidRDefault="00EE5C5F" w:rsidP="00EE5C5F">
      <w:pPr>
        <w:pStyle w:val="ListParagraph"/>
        <w:numPr>
          <w:ilvl w:val="1"/>
          <w:numId w:val="1"/>
        </w:numPr>
        <w:ind w:right="-1339"/>
        <w:rPr>
          <w:rFonts w:ascii="Times New Roman" w:hAnsi="Times New Roman" w:cs="Times New Roman"/>
          <w:b/>
          <w:bCs/>
          <w:color w:val="002060"/>
          <w:sz w:val="30"/>
          <w:szCs w:val="30"/>
          <w:shd w:val="clear" w:color="auto" w:fill="FFFFFF"/>
        </w:rPr>
      </w:pPr>
      <w:r w:rsidRPr="00EE5C5F">
        <w:rPr>
          <w:rFonts w:ascii="Times New Roman" w:hAnsi="Times New Roman" w:cs="Times New Roman"/>
          <w:b/>
          <w:bCs/>
          <w:color w:val="002060"/>
          <w:sz w:val="30"/>
          <w:szCs w:val="30"/>
          <w:shd w:val="clear" w:color="auto" w:fill="FFFFFF"/>
        </w:rPr>
        <w:lastRenderedPageBreak/>
        <w:t>Την 20/1/26 στη κοπή πίτας του ΝΕΕ.</w:t>
      </w:r>
    </w:p>
    <w:p w14:paraId="39F6AEDA" w14:textId="651E87E8" w:rsidR="000215CA" w:rsidRDefault="000215CA" w:rsidP="000215CA">
      <w:pPr>
        <w:pStyle w:val="ListParagraph"/>
        <w:ind w:left="1080" w:right="-1339"/>
        <w:rPr>
          <w:rFonts w:ascii="Times New Roman" w:hAnsi="Times New Roman" w:cs="Times New Roman"/>
          <w:b/>
          <w:bCs/>
          <w:color w:val="002060"/>
          <w:sz w:val="30"/>
          <w:szCs w:val="30"/>
          <w:shd w:val="clear" w:color="auto" w:fill="FFFFFF"/>
        </w:rPr>
      </w:pPr>
    </w:p>
    <w:p w14:paraId="25F3A450" w14:textId="5505AE31" w:rsidR="00B142F3" w:rsidRDefault="00B142F3" w:rsidP="000215CA">
      <w:pPr>
        <w:pStyle w:val="ListParagraph"/>
        <w:ind w:left="1080" w:right="-1339"/>
        <w:rPr>
          <w:rFonts w:ascii="Times New Roman" w:hAnsi="Times New Roman" w:cs="Times New Roman"/>
          <w:b/>
          <w:bCs/>
          <w:color w:val="002060"/>
          <w:sz w:val="30"/>
          <w:szCs w:val="30"/>
          <w:shd w:val="clear" w:color="auto" w:fill="FFFFFF"/>
        </w:rPr>
      </w:pPr>
      <w:r>
        <w:rPr>
          <w:noProof/>
        </w:rPr>
        <w:drawing>
          <wp:inline distT="0" distB="0" distL="0" distR="0" wp14:anchorId="334378E5" wp14:editId="183BEEBA">
            <wp:extent cx="3848100" cy="2668560"/>
            <wp:effectExtent l="0" t="0" r="0" b="0"/>
            <wp:docPr id="20683626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100" cy="2668560"/>
                    </a:xfrm>
                    <a:prstGeom prst="rect">
                      <a:avLst/>
                    </a:prstGeom>
                    <a:noFill/>
                    <a:ln>
                      <a:noFill/>
                    </a:ln>
                  </pic:spPr>
                </pic:pic>
              </a:graphicData>
            </a:graphic>
          </wp:inline>
        </w:drawing>
      </w:r>
    </w:p>
    <w:p w14:paraId="2A1D7639" w14:textId="77777777" w:rsidR="00B142F3" w:rsidRDefault="00B142F3" w:rsidP="000215CA">
      <w:pPr>
        <w:pStyle w:val="ListParagraph"/>
        <w:ind w:left="1080" w:right="-1339"/>
        <w:rPr>
          <w:rFonts w:ascii="Times New Roman" w:hAnsi="Times New Roman" w:cs="Times New Roman"/>
          <w:b/>
          <w:bCs/>
          <w:color w:val="002060"/>
          <w:sz w:val="30"/>
          <w:szCs w:val="30"/>
          <w:shd w:val="clear" w:color="auto" w:fill="FFFFFF"/>
        </w:rPr>
      </w:pPr>
    </w:p>
    <w:p w14:paraId="76DCCA9C" w14:textId="77777777" w:rsidR="00B142F3" w:rsidRPr="00EE5C5F" w:rsidRDefault="00B142F3" w:rsidP="000215CA">
      <w:pPr>
        <w:pStyle w:val="ListParagraph"/>
        <w:ind w:left="1080" w:right="-1339"/>
        <w:rPr>
          <w:rFonts w:ascii="Times New Roman" w:hAnsi="Times New Roman" w:cs="Times New Roman"/>
          <w:b/>
          <w:bCs/>
          <w:color w:val="002060"/>
          <w:sz w:val="30"/>
          <w:szCs w:val="30"/>
          <w:shd w:val="clear" w:color="auto" w:fill="FFFFFF"/>
        </w:rPr>
      </w:pPr>
    </w:p>
    <w:p w14:paraId="7D6F1F8D" w14:textId="77777777" w:rsidR="00EE5C5F" w:rsidRDefault="00EE5C5F" w:rsidP="00EE5C5F">
      <w:pPr>
        <w:pStyle w:val="ListParagraph"/>
        <w:numPr>
          <w:ilvl w:val="1"/>
          <w:numId w:val="1"/>
        </w:numPr>
        <w:ind w:right="-1339"/>
        <w:rPr>
          <w:rFonts w:ascii="Times New Roman" w:hAnsi="Times New Roman" w:cs="Times New Roman"/>
          <w:b/>
          <w:bCs/>
          <w:color w:val="002060"/>
          <w:sz w:val="30"/>
          <w:szCs w:val="30"/>
          <w:shd w:val="clear" w:color="auto" w:fill="FFFFFF"/>
        </w:rPr>
      </w:pPr>
      <w:r w:rsidRPr="00EE5C5F">
        <w:rPr>
          <w:rFonts w:ascii="Times New Roman" w:hAnsi="Times New Roman" w:cs="Times New Roman"/>
          <w:b/>
          <w:bCs/>
          <w:color w:val="002060"/>
          <w:sz w:val="30"/>
          <w:szCs w:val="30"/>
          <w:shd w:val="clear" w:color="auto" w:fill="FFFFFF"/>
        </w:rPr>
        <w:t xml:space="preserve">Την 24/1/26 στη κοπή πίτας του </w:t>
      </w:r>
      <w:proofErr w:type="spellStart"/>
      <w:r w:rsidRPr="00EE5C5F">
        <w:rPr>
          <w:rFonts w:ascii="Times New Roman" w:hAnsi="Times New Roman" w:cs="Times New Roman"/>
          <w:b/>
          <w:bCs/>
          <w:color w:val="002060"/>
          <w:sz w:val="30"/>
          <w:szCs w:val="30"/>
          <w:shd w:val="clear" w:color="auto" w:fill="FFFFFF"/>
        </w:rPr>
        <w:t>κου</w:t>
      </w:r>
      <w:proofErr w:type="spellEnd"/>
      <w:r w:rsidRPr="00EE5C5F">
        <w:rPr>
          <w:rFonts w:ascii="Times New Roman" w:hAnsi="Times New Roman" w:cs="Times New Roman"/>
          <w:b/>
          <w:bCs/>
          <w:color w:val="002060"/>
          <w:sz w:val="30"/>
          <w:szCs w:val="30"/>
          <w:shd w:val="clear" w:color="auto" w:fill="FFFFFF"/>
        </w:rPr>
        <w:t xml:space="preserve"> </w:t>
      </w:r>
      <w:proofErr w:type="spellStart"/>
      <w:r w:rsidRPr="00EE5C5F">
        <w:rPr>
          <w:rFonts w:ascii="Times New Roman" w:hAnsi="Times New Roman" w:cs="Times New Roman"/>
          <w:b/>
          <w:bCs/>
          <w:color w:val="002060"/>
          <w:sz w:val="30"/>
          <w:szCs w:val="30"/>
          <w:shd w:val="clear" w:color="auto" w:fill="FFFFFF"/>
        </w:rPr>
        <w:t>Σπανάκη</w:t>
      </w:r>
      <w:proofErr w:type="spellEnd"/>
      <w:r w:rsidRPr="00EE5C5F">
        <w:rPr>
          <w:rFonts w:ascii="Times New Roman" w:hAnsi="Times New Roman" w:cs="Times New Roman"/>
          <w:b/>
          <w:bCs/>
          <w:color w:val="002060"/>
          <w:sz w:val="30"/>
          <w:szCs w:val="30"/>
          <w:shd w:val="clear" w:color="auto" w:fill="FFFFFF"/>
        </w:rPr>
        <w:t>.</w:t>
      </w:r>
    </w:p>
    <w:p w14:paraId="02792DBC" w14:textId="77777777" w:rsidR="000215CA" w:rsidRPr="003431D1" w:rsidRDefault="000215CA" w:rsidP="000215CA">
      <w:pPr>
        <w:pStyle w:val="ListParagraph"/>
        <w:rPr>
          <w:rFonts w:ascii="Times New Roman" w:hAnsi="Times New Roman" w:cs="Times New Roman"/>
          <w:b/>
          <w:bCs/>
          <w:color w:val="002060"/>
          <w:sz w:val="30"/>
          <w:szCs w:val="30"/>
          <w:shd w:val="clear" w:color="auto" w:fill="FFFFFF"/>
        </w:rPr>
      </w:pPr>
    </w:p>
    <w:p w14:paraId="2D71D15A" w14:textId="77777777" w:rsidR="000215CA" w:rsidRPr="00EE5C5F" w:rsidRDefault="000215CA" w:rsidP="000215CA">
      <w:pPr>
        <w:pStyle w:val="ListParagraph"/>
        <w:ind w:left="1080" w:right="-1339"/>
        <w:rPr>
          <w:rFonts w:ascii="Times New Roman" w:hAnsi="Times New Roman" w:cs="Times New Roman"/>
          <w:b/>
          <w:bCs/>
          <w:color w:val="002060"/>
          <w:sz w:val="30"/>
          <w:szCs w:val="30"/>
          <w:shd w:val="clear" w:color="auto" w:fill="FFFFFF"/>
        </w:rPr>
      </w:pPr>
    </w:p>
    <w:p w14:paraId="2B1A6939" w14:textId="77777777" w:rsidR="00EE5C5F" w:rsidRDefault="00EE5C5F" w:rsidP="00EE5C5F">
      <w:pPr>
        <w:pStyle w:val="ListParagraph"/>
        <w:numPr>
          <w:ilvl w:val="1"/>
          <w:numId w:val="1"/>
        </w:numPr>
        <w:ind w:right="-1339"/>
        <w:rPr>
          <w:rFonts w:ascii="Times New Roman" w:hAnsi="Times New Roman" w:cs="Times New Roman"/>
          <w:b/>
          <w:bCs/>
          <w:color w:val="002060"/>
          <w:sz w:val="30"/>
          <w:szCs w:val="30"/>
          <w:shd w:val="clear" w:color="auto" w:fill="FFFFFF"/>
        </w:rPr>
      </w:pPr>
      <w:r w:rsidRPr="00EE5C5F">
        <w:rPr>
          <w:rFonts w:ascii="Times New Roman" w:hAnsi="Times New Roman" w:cs="Times New Roman"/>
          <w:b/>
          <w:bCs/>
          <w:color w:val="002060"/>
          <w:sz w:val="30"/>
          <w:szCs w:val="30"/>
          <w:shd w:val="clear" w:color="auto" w:fill="FFFFFF"/>
        </w:rPr>
        <w:t>Την 27/1/26 στη κοπή πίτας της ΕΑΣΕ.</w:t>
      </w:r>
    </w:p>
    <w:p w14:paraId="5A5CBE76" w14:textId="77777777" w:rsidR="000215CA" w:rsidRDefault="000215CA" w:rsidP="000215CA">
      <w:pPr>
        <w:pStyle w:val="ListParagraph"/>
        <w:ind w:left="1080" w:right="-1339"/>
        <w:rPr>
          <w:rFonts w:ascii="Times New Roman" w:hAnsi="Times New Roman" w:cs="Times New Roman"/>
          <w:b/>
          <w:bCs/>
          <w:color w:val="002060"/>
          <w:sz w:val="30"/>
          <w:szCs w:val="30"/>
          <w:shd w:val="clear" w:color="auto" w:fill="FFFFFF"/>
        </w:rPr>
      </w:pPr>
    </w:p>
    <w:p w14:paraId="37A56DAD" w14:textId="43674B5E" w:rsidR="00B142F3" w:rsidRDefault="00B142F3" w:rsidP="000215CA">
      <w:pPr>
        <w:pStyle w:val="ListParagraph"/>
        <w:ind w:left="1080" w:right="-1339"/>
        <w:rPr>
          <w:rFonts w:ascii="Times New Roman" w:hAnsi="Times New Roman" w:cs="Times New Roman"/>
          <w:b/>
          <w:bCs/>
          <w:color w:val="002060"/>
          <w:sz w:val="30"/>
          <w:szCs w:val="30"/>
          <w:shd w:val="clear" w:color="auto" w:fill="FFFFFF"/>
        </w:rPr>
      </w:pPr>
      <w:r>
        <w:rPr>
          <w:noProof/>
        </w:rPr>
        <w:drawing>
          <wp:inline distT="0" distB="0" distL="0" distR="0" wp14:anchorId="344281AB" wp14:editId="15123AF1">
            <wp:extent cx="4486240" cy="3277235"/>
            <wp:effectExtent l="0" t="0" r="0" b="0"/>
            <wp:docPr id="1585996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8111" cy="3285907"/>
                    </a:xfrm>
                    <a:prstGeom prst="rect">
                      <a:avLst/>
                    </a:prstGeom>
                    <a:noFill/>
                    <a:ln>
                      <a:noFill/>
                    </a:ln>
                  </pic:spPr>
                </pic:pic>
              </a:graphicData>
            </a:graphic>
          </wp:inline>
        </w:drawing>
      </w:r>
    </w:p>
    <w:p w14:paraId="16A71C77" w14:textId="77777777" w:rsidR="00B142F3" w:rsidRPr="00EE5C5F" w:rsidRDefault="00B142F3" w:rsidP="000215CA">
      <w:pPr>
        <w:pStyle w:val="ListParagraph"/>
        <w:ind w:left="1080" w:right="-1339"/>
        <w:rPr>
          <w:rFonts w:ascii="Times New Roman" w:hAnsi="Times New Roman" w:cs="Times New Roman"/>
          <w:b/>
          <w:bCs/>
          <w:color w:val="002060"/>
          <w:sz w:val="30"/>
          <w:szCs w:val="30"/>
          <w:shd w:val="clear" w:color="auto" w:fill="FFFFFF"/>
        </w:rPr>
      </w:pPr>
    </w:p>
    <w:p w14:paraId="2F437312" w14:textId="77777777" w:rsidR="00EE5C5F" w:rsidRDefault="00EE5C5F" w:rsidP="00EE5C5F">
      <w:pPr>
        <w:pStyle w:val="ListParagraph"/>
        <w:numPr>
          <w:ilvl w:val="1"/>
          <w:numId w:val="1"/>
        </w:numPr>
        <w:ind w:right="-1339"/>
        <w:rPr>
          <w:rFonts w:ascii="Times New Roman" w:hAnsi="Times New Roman" w:cs="Times New Roman"/>
          <w:b/>
          <w:bCs/>
          <w:color w:val="002060"/>
          <w:sz w:val="30"/>
          <w:szCs w:val="30"/>
          <w:shd w:val="clear" w:color="auto" w:fill="FFFFFF"/>
        </w:rPr>
      </w:pPr>
      <w:r w:rsidRPr="00EE5C5F">
        <w:rPr>
          <w:rFonts w:ascii="Times New Roman" w:hAnsi="Times New Roman" w:cs="Times New Roman"/>
          <w:b/>
          <w:bCs/>
          <w:color w:val="002060"/>
          <w:sz w:val="30"/>
          <w:szCs w:val="30"/>
          <w:shd w:val="clear" w:color="auto" w:fill="FFFFFF"/>
        </w:rPr>
        <w:t>Την 28/1/26 στη κοπή πίτας του YES-NAVIGATOR.</w:t>
      </w:r>
    </w:p>
    <w:p w14:paraId="599FEA6D" w14:textId="77777777" w:rsidR="00DA3CDC" w:rsidRPr="003431D1" w:rsidRDefault="00DA3CDC" w:rsidP="00DA3CDC">
      <w:pPr>
        <w:pStyle w:val="ListParagraph"/>
        <w:jc w:val="center"/>
        <w:rPr>
          <w:rFonts w:ascii="Times New Roman" w:hAnsi="Times New Roman" w:cs="Times New Roman"/>
          <w:b/>
          <w:bCs/>
          <w:color w:val="002060"/>
          <w:sz w:val="30"/>
          <w:szCs w:val="30"/>
          <w:shd w:val="clear" w:color="auto" w:fill="FFFFFF"/>
        </w:rPr>
      </w:pPr>
    </w:p>
    <w:p w14:paraId="69B22998" w14:textId="447F1044" w:rsidR="000215CA" w:rsidRPr="000215CA" w:rsidRDefault="00DA3CDC" w:rsidP="00DA3CDC">
      <w:pPr>
        <w:pStyle w:val="ListParagraph"/>
        <w:jc w:val="center"/>
        <w:rPr>
          <w:rFonts w:ascii="Times New Roman" w:hAnsi="Times New Roman" w:cs="Times New Roman"/>
          <w:b/>
          <w:bCs/>
          <w:color w:val="002060"/>
          <w:sz w:val="30"/>
          <w:szCs w:val="30"/>
          <w:shd w:val="clear" w:color="auto" w:fill="FFFFFF"/>
        </w:rPr>
      </w:pPr>
      <w:r>
        <w:rPr>
          <w:noProof/>
          <w:lang w:val="en-US"/>
        </w:rPr>
        <w:drawing>
          <wp:inline distT="0" distB="0" distL="0" distR="0" wp14:anchorId="7CE0DDAC" wp14:editId="07AE4AFA">
            <wp:extent cx="2548328" cy="3562350"/>
            <wp:effectExtent l="0" t="0" r="4445" b="0"/>
            <wp:docPr id="9067198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551442" cy="3566703"/>
                    </a:xfrm>
                    <a:prstGeom prst="rect">
                      <a:avLst/>
                    </a:prstGeom>
                    <a:noFill/>
                    <a:ln>
                      <a:noFill/>
                    </a:ln>
                  </pic:spPr>
                </pic:pic>
              </a:graphicData>
            </a:graphic>
          </wp:inline>
        </w:drawing>
      </w:r>
    </w:p>
    <w:p w14:paraId="2F1592EC" w14:textId="77777777" w:rsidR="000215CA" w:rsidRDefault="000215CA" w:rsidP="000215CA">
      <w:pPr>
        <w:pStyle w:val="ListParagraph"/>
        <w:ind w:left="1080" w:right="-1339"/>
        <w:rPr>
          <w:rFonts w:ascii="Times New Roman" w:hAnsi="Times New Roman" w:cs="Times New Roman"/>
          <w:b/>
          <w:bCs/>
          <w:color w:val="002060"/>
          <w:sz w:val="30"/>
          <w:szCs w:val="30"/>
          <w:shd w:val="clear" w:color="auto" w:fill="FFFFFF"/>
          <w:lang w:val="en-US"/>
        </w:rPr>
      </w:pPr>
    </w:p>
    <w:p w14:paraId="11A79882" w14:textId="77777777" w:rsidR="003A4FFC" w:rsidRDefault="003A4FFC" w:rsidP="000215CA">
      <w:pPr>
        <w:pStyle w:val="ListParagraph"/>
        <w:ind w:left="1080" w:right="-1339"/>
        <w:rPr>
          <w:rFonts w:ascii="Times New Roman" w:hAnsi="Times New Roman" w:cs="Times New Roman"/>
          <w:b/>
          <w:bCs/>
          <w:color w:val="002060"/>
          <w:sz w:val="30"/>
          <w:szCs w:val="30"/>
          <w:shd w:val="clear" w:color="auto" w:fill="FFFFFF"/>
          <w:lang w:val="en-US"/>
        </w:rPr>
      </w:pPr>
    </w:p>
    <w:p w14:paraId="3B94E369" w14:textId="77777777" w:rsidR="003A4FFC" w:rsidRPr="003A4FFC" w:rsidRDefault="003A4FFC" w:rsidP="000215CA">
      <w:pPr>
        <w:pStyle w:val="ListParagraph"/>
        <w:ind w:left="1080" w:right="-1339"/>
        <w:rPr>
          <w:rFonts w:ascii="Times New Roman" w:hAnsi="Times New Roman" w:cs="Times New Roman"/>
          <w:b/>
          <w:bCs/>
          <w:color w:val="002060"/>
          <w:sz w:val="30"/>
          <w:szCs w:val="30"/>
          <w:shd w:val="clear" w:color="auto" w:fill="FFFFFF"/>
          <w:lang w:val="en-US"/>
        </w:rPr>
      </w:pPr>
    </w:p>
    <w:p w14:paraId="49A23854" w14:textId="77777777" w:rsidR="00EE5C5F" w:rsidRDefault="00EE5C5F" w:rsidP="00EE5C5F">
      <w:pPr>
        <w:pStyle w:val="ListParagraph"/>
        <w:numPr>
          <w:ilvl w:val="1"/>
          <w:numId w:val="1"/>
        </w:numPr>
        <w:ind w:right="-1339"/>
        <w:rPr>
          <w:rFonts w:ascii="Times New Roman" w:hAnsi="Times New Roman" w:cs="Times New Roman"/>
          <w:b/>
          <w:bCs/>
          <w:color w:val="002060"/>
          <w:sz w:val="30"/>
          <w:szCs w:val="30"/>
          <w:shd w:val="clear" w:color="auto" w:fill="FFFFFF"/>
        </w:rPr>
      </w:pPr>
      <w:r w:rsidRPr="00EE5C5F">
        <w:rPr>
          <w:rFonts w:ascii="Times New Roman" w:hAnsi="Times New Roman" w:cs="Times New Roman"/>
          <w:b/>
          <w:bCs/>
          <w:color w:val="002060"/>
          <w:sz w:val="30"/>
          <w:szCs w:val="30"/>
          <w:shd w:val="clear" w:color="auto" w:fill="FFFFFF"/>
        </w:rPr>
        <w:t xml:space="preserve">Την 30/1/26στη κοπή πίτας της Λέσχης </w:t>
      </w:r>
      <w:proofErr w:type="spellStart"/>
      <w:r w:rsidRPr="00EE5C5F">
        <w:rPr>
          <w:rFonts w:ascii="Times New Roman" w:hAnsi="Times New Roman" w:cs="Times New Roman"/>
          <w:b/>
          <w:bCs/>
          <w:color w:val="002060"/>
          <w:sz w:val="30"/>
          <w:szCs w:val="30"/>
          <w:shd w:val="clear" w:color="auto" w:fill="FFFFFF"/>
        </w:rPr>
        <w:t>Χίων</w:t>
      </w:r>
      <w:proofErr w:type="spellEnd"/>
      <w:r w:rsidRPr="00EE5C5F">
        <w:rPr>
          <w:rFonts w:ascii="Times New Roman" w:hAnsi="Times New Roman" w:cs="Times New Roman"/>
          <w:b/>
          <w:bCs/>
          <w:color w:val="002060"/>
          <w:sz w:val="30"/>
          <w:szCs w:val="30"/>
          <w:shd w:val="clear" w:color="auto" w:fill="FFFFFF"/>
        </w:rPr>
        <w:t>.</w:t>
      </w:r>
    </w:p>
    <w:p w14:paraId="0436CC17" w14:textId="77777777" w:rsidR="003A4FFC" w:rsidRPr="003431D1" w:rsidRDefault="003A4FFC" w:rsidP="003A4FFC">
      <w:pPr>
        <w:pStyle w:val="ListParagraph"/>
        <w:ind w:left="1080" w:right="-1339"/>
        <w:rPr>
          <w:rFonts w:ascii="Times New Roman" w:hAnsi="Times New Roman" w:cs="Times New Roman"/>
          <w:b/>
          <w:bCs/>
          <w:color w:val="002060"/>
          <w:sz w:val="30"/>
          <w:szCs w:val="30"/>
          <w:shd w:val="clear" w:color="auto" w:fill="FFFFFF"/>
        </w:rPr>
      </w:pPr>
      <w:r w:rsidRPr="003431D1">
        <w:rPr>
          <w:rFonts w:ascii="Times New Roman" w:hAnsi="Times New Roman" w:cs="Times New Roman"/>
          <w:b/>
          <w:bCs/>
          <w:color w:val="002060"/>
          <w:sz w:val="30"/>
          <w:szCs w:val="30"/>
          <w:shd w:val="clear" w:color="auto" w:fill="FFFFFF"/>
        </w:rPr>
        <w:t xml:space="preserve">                     </w:t>
      </w:r>
    </w:p>
    <w:p w14:paraId="17E1F59C" w14:textId="0605183A" w:rsidR="000215CA" w:rsidRDefault="003A4FFC" w:rsidP="003A4FFC">
      <w:pPr>
        <w:pStyle w:val="ListParagraph"/>
        <w:ind w:left="1080" w:right="-1339"/>
        <w:rPr>
          <w:rFonts w:ascii="Times New Roman" w:hAnsi="Times New Roman" w:cs="Times New Roman"/>
          <w:b/>
          <w:bCs/>
          <w:color w:val="002060"/>
          <w:sz w:val="30"/>
          <w:szCs w:val="30"/>
          <w:shd w:val="clear" w:color="auto" w:fill="FFFFFF"/>
        </w:rPr>
      </w:pPr>
      <w:r w:rsidRPr="003431D1">
        <w:rPr>
          <w:rFonts w:ascii="Times New Roman" w:hAnsi="Times New Roman" w:cs="Times New Roman"/>
          <w:b/>
          <w:bCs/>
          <w:color w:val="002060"/>
          <w:sz w:val="30"/>
          <w:szCs w:val="30"/>
          <w:shd w:val="clear" w:color="auto" w:fill="FFFFFF"/>
        </w:rPr>
        <w:t xml:space="preserve">                        </w:t>
      </w:r>
      <w:r w:rsidR="00BC1134">
        <w:rPr>
          <w:noProof/>
        </w:rPr>
        <w:drawing>
          <wp:inline distT="0" distB="0" distL="0" distR="0" wp14:anchorId="3B2CF543" wp14:editId="00FA3DD6">
            <wp:extent cx="2000250" cy="2047875"/>
            <wp:effectExtent l="0" t="0" r="0" b="9525"/>
            <wp:docPr id="17101228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0" cy="2047875"/>
                    </a:xfrm>
                    <a:prstGeom prst="rect">
                      <a:avLst/>
                    </a:prstGeom>
                    <a:noFill/>
                    <a:ln>
                      <a:noFill/>
                    </a:ln>
                  </pic:spPr>
                </pic:pic>
              </a:graphicData>
            </a:graphic>
          </wp:inline>
        </w:drawing>
      </w:r>
    </w:p>
    <w:p w14:paraId="225DD9A3" w14:textId="77777777" w:rsidR="00BC1134" w:rsidRDefault="00BC1134" w:rsidP="00BC1134">
      <w:pPr>
        <w:pStyle w:val="ListParagraph"/>
        <w:ind w:left="1080" w:right="-1339"/>
        <w:jc w:val="center"/>
        <w:rPr>
          <w:rFonts w:ascii="Times New Roman" w:hAnsi="Times New Roman" w:cs="Times New Roman"/>
          <w:b/>
          <w:bCs/>
          <w:color w:val="002060"/>
          <w:sz w:val="30"/>
          <w:szCs w:val="30"/>
          <w:shd w:val="clear" w:color="auto" w:fill="FFFFFF"/>
          <w:lang w:val="en-US"/>
        </w:rPr>
      </w:pPr>
    </w:p>
    <w:p w14:paraId="4FB473D5" w14:textId="77777777" w:rsidR="00DA3CDC" w:rsidRDefault="00DA3CDC" w:rsidP="00BC1134">
      <w:pPr>
        <w:pStyle w:val="ListParagraph"/>
        <w:ind w:left="1080" w:right="-1339"/>
        <w:jc w:val="center"/>
        <w:rPr>
          <w:rFonts w:ascii="Times New Roman" w:hAnsi="Times New Roman" w:cs="Times New Roman"/>
          <w:b/>
          <w:bCs/>
          <w:color w:val="002060"/>
          <w:sz w:val="30"/>
          <w:szCs w:val="30"/>
          <w:shd w:val="clear" w:color="auto" w:fill="FFFFFF"/>
          <w:lang w:val="en-US"/>
        </w:rPr>
      </w:pPr>
    </w:p>
    <w:p w14:paraId="38D60168" w14:textId="77777777" w:rsidR="00DA3CDC" w:rsidRDefault="00DA3CDC" w:rsidP="00BC1134">
      <w:pPr>
        <w:pStyle w:val="ListParagraph"/>
        <w:ind w:left="1080" w:right="-1339"/>
        <w:jc w:val="center"/>
        <w:rPr>
          <w:rFonts w:ascii="Times New Roman" w:hAnsi="Times New Roman" w:cs="Times New Roman"/>
          <w:b/>
          <w:bCs/>
          <w:color w:val="002060"/>
          <w:sz w:val="30"/>
          <w:szCs w:val="30"/>
          <w:shd w:val="clear" w:color="auto" w:fill="FFFFFF"/>
          <w:lang w:val="en-US"/>
        </w:rPr>
      </w:pPr>
    </w:p>
    <w:p w14:paraId="09667091" w14:textId="77777777" w:rsidR="00DA3CDC" w:rsidRPr="00DA3CDC" w:rsidRDefault="00DA3CDC" w:rsidP="00BC1134">
      <w:pPr>
        <w:pStyle w:val="ListParagraph"/>
        <w:ind w:left="1080" w:right="-1339"/>
        <w:jc w:val="center"/>
        <w:rPr>
          <w:rFonts w:ascii="Times New Roman" w:hAnsi="Times New Roman" w:cs="Times New Roman"/>
          <w:b/>
          <w:bCs/>
          <w:color w:val="002060"/>
          <w:sz w:val="30"/>
          <w:szCs w:val="30"/>
          <w:shd w:val="clear" w:color="auto" w:fill="FFFFFF"/>
          <w:lang w:val="en-US"/>
        </w:rPr>
      </w:pPr>
    </w:p>
    <w:p w14:paraId="3F6391C6" w14:textId="77777777" w:rsidR="00BC1134" w:rsidRPr="00EE5C5F" w:rsidRDefault="00BC1134" w:rsidP="00BC1134">
      <w:pPr>
        <w:pStyle w:val="ListParagraph"/>
        <w:ind w:left="1080" w:right="-1339"/>
        <w:jc w:val="center"/>
        <w:rPr>
          <w:rFonts w:ascii="Times New Roman" w:hAnsi="Times New Roman" w:cs="Times New Roman"/>
          <w:b/>
          <w:bCs/>
          <w:color w:val="002060"/>
          <w:sz w:val="30"/>
          <w:szCs w:val="30"/>
          <w:shd w:val="clear" w:color="auto" w:fill="FFFFFF"/>
        </w:rPr>
      </w:pPr>
    </w:p>
    <w:p w14:paraId="6F57D098" w14:textId="77777777" w:rsidR="00EE5C5F" w:rsidRDefault="00EE5C5F" w:rsidP="00EE5C5F">
      <w:pPr>
        <w:pStyle w:val="ListParagraph"/>
        <w:numPr>
          <w:ilvl w:val="1"/>
          <w:numId w:val="1"/>
        </w:numPr>
        <w:ind w:right="-1339"/>
        <w:rPr>
          <w:rFonts w:ascii="Times New Roman" w:hAnsi="Times New Roman" w:cs="Times New Roman"/>
          <w:b/>
          <w:bCs/>
          <w:color w:val="002060"/>
          <w:sz w:val="30"/>
          <w:szCs w:val="30"/>
          <w:shd w:val="clear" w:color="auto" w:fill="FFFFFF"/>
        </w:rPr>
      </w:pPr>
      <w:r w:rsidRPr="00EE5C5F">
        <w:rPr>
          <w:rFonts w:ascii="Times New Roman" w:hAnsi="Times New Roman" w:cs="Times New Roman"/>
          <w:b/>
          <w:bCs/>
          <w:color w:val="002060"/>
          <w:sz w:val="30"/>
          <w:szCs w:val="30"/>
          <w:shd w:val="clear" w:color="auto" w:fill="FFFFFF"/>
        </w:rPr>
        <w:t>Την 3/2/26 στη ΝΔ ΕΚΟ ΝΑΥΤΙΛΙΑΣ.</w:t>
      </w:r>
    </w:p>
    <w:p w14:paraId="3309A1E4" w14:textId="77777777" w:rsidR="000215CA" w:rsidRPr="000215CA" w:rsidRDefault="000215CA" w:rsidP="000215CA">
      <w:pPr>
        <w:pStyle w:val="ListParagraph"/>
        <w:rPr>
          <w:rFonts w:ascii="Times New Roman" w:hAnsi="Times New Roman" w:cs="Times New Roman"/>
          <w:b/>
          <w:bCs/>
          <w:color w:val="002060"/>
          <w:sz w:val="30"/>
          <w:szCs w:val="30"/>
          <w:shd w:val="clear" w:color="auto" w:fill="FFFFFF"/>
        </w:rPr>
      </w:pPr>
    </w:p>
    <w:p w14:paraId="3144AF66" w14:textId="77777777" w:rsidR="000215CA" w:rsidRDefault="000215CA" w:rsidP="000215CA">
      <w:pPr>
        <w:pStyle w:val="ListParagraph"/>
        <w:ind w:left="1080" w:right="-1339"/>
        <w:rPr>
          <w:rFonts w:ascii="Times New Roman" w:hAnsi="Times New Roman" w:cs="Times New Roman"/>
          <w:b/>
          <w:bCs/>
          <w:color w:val="002060"/>
          <w:sz w:val="30"/>
          <w:szCs w:val="30"/>
          <w:shd w:val="clear" w:color="auto" w:fill="FFFFFF"/>
        </w:rPr>
      </w:pPr>
    </w:p>
    <w:p w14:paraId="2ACEC4DB" w14:textId="77777777" w:rsidR="00BC1134" w:rsidRDefault="001F3E96" w:rsidP="001F3E96">
      <w:pPr>
        <w:pStyle w:val="ListParagraph"/>
        <w:ind w:left="1080" w:right="-1339"/>
        <w:rPr>
          <w:rFonts w:ascii="Times New Roman" w:hAnsi="Times New Roman" w:cs="Times New Roman"/>
          <w:b/>
          <w:bCs/>
          <w:color w:val="002060"/>
          <w:sz w:val="30"/>
          <w:szCs w:val="30"/>
          <w:shd w:val="clear" w:color="auto" w:fill="FFFFFF"/>
        </w:rPr>
      </w:pPr>
      <w:r>
        <w:rPr>
          <w:noProof/>
        </w:rPr>
        <w:drawing>
          <wp:inline distT="0" distB="0" distL="0" distR="0" wp14:anchorId="7BACF345" wp14:editId="62F9D9D8">
            <wp:extent cx="2686050" cy="26555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6370" cy="2655886"/>
                    </a:xfrm>
                    <a:prstGeom prst="rect">
                      <a:avLst/>
                    </a:prstGeom>
                    <a:noFill/>
                    <a:ln>
                      <a:noFill/>
                    </a:ln>
                  </pic:spPr>
                </pic:pic>
              </a:graphicData>
            </a:graphic>
          </wp:inline>
        </w:drawing>
      </w:r>
      <w:r>
        <w:rPr>
          <w:noProof/>
        </w:rPr>
        <w:drawing>
          <wp:inline distT="0" distB="0" distL="0" distR="0" wp14:anchorId="0D5199EF" wp14:editId="656EA1A3">
            <wp:extent cx="2676525" cy="2655570"/>
            <wp:effectExtent l="0" t="0" r="9525" b="0"/>
            <wp:docPr id="1866692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6843" cy="2655886"/>
                    </a:xfrm>
                    <a:prstGeom prst="rect">
                      <a:avLst/>
                    </a:prstGeom>
                    <a:noFill/>
                    <a:ln>
                      <a:noFill/>
                    </a:ln>
                  </pic:spPr>
                </pic:pic>
              </a:graphicData>
            </a:graphic>
          </wp:inline>
        </w:drawing>
      </w:r>
    </w:p>
    <w:p w14:paraId="09DA82A1" w14:textId="057313E4" w:rsidR="001F3E96" w:rsidRDefault="001F3E96" w:rsidP="001F3E96">
      <w:pPr>
        <w:pStyle w:val="ListParagraph"/>
        <w:ind w:left="1080" w:right="-1339"/>
        <w:rPr>
          <w:rFonts w:ascii="Times New Roman" w:hAnsi="Times New Roman" w:cs="Times New Roman"/>
          <w:b/>
          <w:bCs/>
          <w:color w:val="002060"/>
          <w:sz w:val="30"/>
          <w:szCs w:val="30"/>
          <w:shd w:val="clear" w:color="auto" w:fill="FFFFFF"/>
        </w:rPr>
      </w:pPr>
      <w:r>
        <w:rPr>
          <w:noProof/>
        </w:rPr>
        <w:drawing>
          <wp:inline distT="0" distB="0" distL="0" distR="0" wp14:anchorId="0E65CD65" wp14:editId="49464C90">
            <wp:extent cx="2705100" cy="27813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5418" cy="2781627"/>
                    </a:xfrm>
                    <a:prstGeom prst="rect">
                      <a:avLst/>
                    </a:prstGeom>
                    <a:noFill/>
                    <a:ln>
                      <a:noFill/>
                    </a:ln>
                  </pic:spPr>
                </pic:pic>
              </a:graphicData>
            </a:graphic>
          </wp:inline>
        </w:drawing>
      </w:r>
      <w:r>
        <w:rPr>
          <w:noProof/>
        </w:rPr>
        <w:drawing>
          <wp:inline distT="0" distB="0" distL="0" distR="0" wp14:anchorId="5F79FB49" wp14:editId="2410735C">
            <wp:extent cx="2647950" cy="2779395"/>
            <wp:effectExtent l="0" t="0" r="0" b="19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8266" cy="2779727"/>
                    </a:xfrm>
                    <a:prstGeom prst="rect">
                      <a:avLst/>
                    </a:prstGeom>
                    <a:noFill/>
                    <a:ln>
                      <a:noFill/>
                    </a:ln>
                  </pic:spPr>
                </pic:pic>
              </a:graphicData>
            </a:graphic>
          </wp:inline>
        </w:drawing>
      </w:r>
    </w:p>
    <w:p w14:paraId="287008FA" w14:textId="77777777" w:rsidR="001F3E96" w:rsidRDefault="001F3E96" w:rsidP="001F3E96">
      <w:pPr>
        <w:pStyle w:val="ListParagraph"/>
        <w:ind w:left="1080" w:right="-1339"/>
        <w:rPr>
          <w:rFonts w:ascii="Times New Roman" w:hAnsi="Times New Roman" w:cs="Times New Roman"/>
          <w:b/>
          <w:bCs/>
          <w:color w:val="002060"/>
          <w:sz w:val="30"/>
          <w:szCs w:val="30"/>
          <w:shd w:val="clear" w:color="auto" w:fill="FFFFFF"/>
        </w:rPr>
      </w:pPr>
    </w:p>
    <w:p w14:paraId="19AC47ED" w14:textId="77777777" w:rsidR="00250E9E" w:rsidRDefault="00250E9E" w:rsidP="001F3E96">
      <w:pPr>
        <w:pStyle w:val="ListParagraph"/>
        <w:ind w:left="1080" w:right="-1339"/>
        <w:rPr>
          <w:rFonts w:ascii="Times New Roman" w:hAnsi="Times New Roman" w:cs="Times New Roman"/>
          <w:b/>
          <w:bCs/>
          <w:color w:val="002060"/>
          <w:sz w:val="30"/>
          <w:szCs w:val="30"/>
          <w:shd w:val="clear" w:color="auto" w:fill="FFFFFF"/>
        </w:rPr>
      </w:pPr>
    </w:p>
    <w:p w14:paraId="74F87926" w14:textId="77777777" w:rsidR="00250E9E" w:rsidRDefault="00250E9E" w:rsidP="001F3E96">
      <w:pPr>
        <w:pStyle w:val="ListParagraph"/>
        <w:ind w:left="1080" w:right="-1339"/>
        <w:rPr>
          <w:rFonts w:ascii="Times New Roman" w:hAnsi="Times New Roman" w:cs="Times New Roman"/>
          <w:b/>
          <w:bCs/>
          <w:color w:val="002060"/>
          <w:sz w:val="30"/>
          <w:szCs w:val="30"/>
          <w:shd w:val="clear" w:color="auto" w:fill="FFFFFF"/>
          <w:lang w:val="en-US"/>
        </w:rPr>
      </w:pPr>
    </w:p>
    <w:p w14:paraId="2839CAFC" w14:textId="77777777" w:rsidR="00DA3CDC" w:rsidRDefault="00DA3CDC" w:rsidP="001F3E96">
      <w:pPr>
        <w:pStyle w:val="ListParagraph"/>
        <w:ind w:left="1080" w:right="-1339"/>
        <w:rPr>
          <w:rFonts w:ascii="Times New Roman" w:hAnsi="Times New Roman" w:cs="Times New Roman"/>
          <w:b/>
          <w:bCs/>
          <w:color w:val="002060"/>
          <w:sz w:val="30"/>
          <w:szCs w:val="30"/>
          <w:shd w:val="clear" w:color="auto" w:fill="FFFFFF"/>
          <w:lang w:val="en-US"/>
        </w:rPr>
      </w:pPr>
    </w:p>
    <w:p w14:paraId="71B39426" w14:textId="77777777" w:rsidR="00DA3CDC" w:rsidRDefault="00DA3CDC" w:rsidP="001F3E96">
      <w:pPr>
        <w:pStyle w:val="ListParagraph"/>
        <w:ind w:left="1080" w:right="-1339"/>
        <w:rPr>
          <w:rFonts w:ascii="Times New Roman" w:hAnsi="Times New Roman" w:cs="Times New Roman"/>
          <w:b/>
          <w:bCs/>
          <w:color w:val="002060"/>
          <w:sz w:val="30"/>
          <w:szCs w:val="30"/>
          <w:shd w:val="clear" w:color="auto" w:fill="FFFFFF"/>
          <w:lang w:val="en-US"/>
        </w:rPr>
      </w:pPr>
    </w:p>
    <w:p w14:paraId="7A7BFF71" w14:textId="77777777" w:rsidR="00DA3CDC" w:rsidRPr="00DA3CDC" w:rsidRDefault="00DA3CDC" w:rsidP="001F3E96">
      <w:pPr>
        <w:pStyle w:val="ListParagraph"/>
        <w:ind w:left="1080" w:right="-1339"/>
        <w:rPr>
          <w:rFonts w:ascii="Times New Roman" w:hAnsi="Times New Roman" w:cs="Times New Roman"/>
          <w:b/>
          <w:bCs/>
          <w:color w:val="002060"/>
          <w:sz w:val="30"/>
          <w:szCs w:val="30"/>
          <w:shd w:val="clear" w:color="auto" w:fill="FFFFFF"/>
          <w:lang w:val="en-US"/>
        </w:rPr>
      </w:pPr>
    </w:p>
    <w:p w14:paraId="46E6727B" w14:textId="77777777" w:rsidR="00250E9E" w:rsidRDefault="00250E9E" w:rsidP="001F3E96">
      <w:pPr>
        <w:pStyle w:val="ListParagraph"/>
        <w:ind w:left="1080" w:right="-1339"/>
        <w:rPr>
          <w:rFonts w:ascii="Times New Roman" w:hAnsi="Times New Roman" w:cs="Times New Roman"/>
          <w:b/>
          <w:bCs/>
          <w:color w:val="002060"/>
          <w:sz w:val="30"/>
          <w:szCs w:val="30"/>
          <w:shd w:val="clear" w:color="auto" w:fill="FFFFFF"/>
        </w:rPr>
      </w:pPr>
    </w:p>
    <w:p w14:paraId="32F8E02F" w14:textId="77777777" w:rsidR="00250E9E" w:rsidRPr="00EE5C5F" w:rsidRDefault="00250E9E" w:rsidP="001F3E96">
      <w:pPr>
        <w:pStyle w:val="ListParagraph"/>
        <w:ind w:left="1080" w:right="-1339"/>
        <w:rPr>
          <w:rFonts w:ascii="Times New Roman" w:hAnsi="Times New Roman" w:cs="Times New Roman"/>
          <w:b/>
          <w:bCs/>
          <w:color w:val="002060"/>
          <w:sz w:val="30"/>
          <w:szCs w:val="30"/>
          <w:shd w:val="clear" w:color="auto" w:fill="FFFFFF"/>
        </w:rPr>
      </w:pPr>
    </w:p>
    <w:p w14:paraId="16EA4E82" w14:textId="77777777" w:rsidR="00EE5C5F" w:rsidRDefault="00EE5C5F" w:rsidP="00EE5C5F">
      <w:pPr>
        <w:pStyle w:val="ListParagraph"/>
        <w:numPr>
          <w:ilvl w:val="1"/>
          <w:numId w:val="1"/>
        </w:numPr>
        <w:ind w:right="-1339"/>
        <w:rPr>
          <w:rFonts w:ascii="Times New Roman" w:hAnsi="Times New Roman" w:cs="Times New Roman"/>
          <w:b/>
          <w:bCs/>
          <w:color w:val="002060"/>
          <w:sz w:val="30"/>
          <w:szCs w:val="30"/>
          <w:shd w:val="clear" w:color="auto" w:fill="FFFFFF"/>
        </w:rPr>
      </w:pPr>
      <w:r w:rsidRPr="00EE5C5F">
        <w:rPr>
          <w:rFonts w:ascii="Times New Roman" w:hAnsi="Times New Roman" w:cs="Times New Roman"/>
          <w:b/>
          <w:bCs/>
          <w:color w:val="002060"/>
          <w:sz w:val="30"/>
          <w:szCs w:val="30"/>
          <w:shd w:val="clear" w:color="auto" w:fill="FFFFFF"/>
        </w:rPr>
        <w:t>Την 5/2/26 στη κοπή πίτας της ΣΑΕΕ.</w:t>
      </w:r>
    </w:p>
    <w:p w14:paraId="451598B1" w14:textId="77777777" w:rsidR="00250E9E" w:rsidRDefault="000215CA" w:rsidP="000215CA">
      <w:pPr>
        <w:ind w:right="-1339"/>
        <w:rPr>
          <w:rFonts w:ascii="Times New Roman" w:hAnsi="Times New Roman" w:cs="Times New Roman"/>
          <w:b/>
          <w:bCs/>
          <w:color w:val="002060"/>
          <w:sz w:val="30"/>
          <w:szCs w:val="30"/>
          <w:shd w:val="clear" w:color="auto" w:fill="FFFFFF"/>
        </w:rPr>
      </w:pPr>
      <w:r>
        <w:rPr>
          <w:rFonts w:ascii="Times New Roman" w:hAnsi="Times New Roman" w:cs="Times New Roman"/>
          <w:b/>
          <w:bCs/>
          <w:color w:val="002060"/>
          <w:sz w:val="30"/>
          <w:szCs w:val="30"/>
          <w:shd w:val="clear" w:color="auto" w:fill="FFFFFF"/>
        </w:rPr>
        <w:t xml:space="preserve">            </w:t>
      </w:r>
    </w:p>
    <w:p w14:paraId="618354A1" w14:textId="62450B3F" w:rsidR="001F3E96" w:rsidRDefault="00250E9E" w:rsidP="000215CA">
      <w:pPr>
        <w:ind w:right="-1339"/>
        <w:rPr>
          <w:rFonts w:ascii="Times New Roman" w:hAnsi="Times New Roman" w:cs="Times New Roman"/>
          <w:b/>
          <w:bCs/>
          <w:color w:val="002060"/>
          <w:sz w:val="30"/>
          <w:szCs w:val="30"/>
          <w:shd w:val="clear" w:color="auto" w:fill="FFFFFF"/>
        </w:rPr>
      </w:pPr>
      <w:r>
        <w:rPr>
          <w:rFonts w:ascii="Times New Roman" w:hAnsi="Times New Roman" w:cs="Times New Roman"/>
          <w:b/>
          <w:bCs/>
          <w:color w:val="002060"/>
          <w:sz w:val="30"/>
          <w:szCs w:val="30"/>
          <w:shd w:val="clear" w:color="auto" w:fill="FFFFFF"/>
        </w:rPr>
        <w:t xml:space="preserve">           </w:t>
      </w:r>
      <w:r w:rsidR="000215CA">
        <w:rPr>
          <w:rFonts w:ascii="Times New Roman" w:hAnsi="Times New Roman" w:cs="Times New Roman"/>
          <w:b/>
          <w:bCs/>
          <w:color w:val="002060"/>
          <w:sz w:val="30"/>
          <w:szCs w:val="30"/>
          <w:shd w:val="clear" w:color="auto" w:fill="FFFFFF"/>
        </w:rPr>
        <w:t xml:space="preserve">     </w:t>
      </w:r>
      <w:r w:rsidR="000215CA">
        <w:rPr>
          <w:rFonts w:eastAsia="Times New Roman"/>
          <w:noProof/>
        </w:rPr>
        <w:drawing>
          <wp:inline distT="0" distB="0" distL="0" distR="0" wp14:anchorId="7D214E0D" wp14:editId="5FB0B45F">
            <wp:extent cx="3830908" cy="2553785"/>
            <wp:effectExtent l="0" t="0" r="0" b="0"/>
            <wp:docPr id="39652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48575" cy="2565562"/>
                    </a:xfrm>
                    <a:prstGeom prst="rect">
                      <a:avLst/>
                    </a:prstGeom>
                    <a:noFill/>
                    <a:ln>
                      <a:noFill/>
                    </a:ln>
                  </pic:spPr>
                </pic:pic>
              </a:graphicData>
            </a:graphic>
          </wp:inline>
        </w:drawing>
      </w:r>
    </w:p>
    <w:p w14:paraId="61160B3F" w14:textId="77777777" w:rsidR="000215CA" w:rsidRDefault="000215CA" w:rsidP="000215CA">
      <w:pPr>
        <w:ind w:right="-1339"/>
        <w:jc w:val="center"/>
        <w:rPr>
          <w:rFonts w:ascii="Times New Roman" w:hAnsi="Times New Roman" w:cs="Times New Roman"/>
          <w:b/>
          <w:bCs/>
          <w:color w:val="002060"/>
          <w:sz w:val="30"/>
          <w:szCs w:val="30"/>
          <w:shd w:val="clear" w:color="auto" w:fill="FFFFFF"/>
        </w:rPr>
      </w:pPr>
    </w:p>
    <w:p w14:paraId="02DCDF1B" w14:textId="77777777" w:rsidR="00452B6F" w:rsidRPr="00DA3CDC" w:rsidRDefault="00452B6F" w:rsidP="000215CA">
      <w:pPr>
        <w:ind w:right="-1339"/>
        <w:jc w:val="center"/>
        <w:rPr>
          <w:rFonts w:ascii="Times New Roman" w:hAnsi="Times New Roman" w:cs="Times New Roman"/>
          <w:b/>
          <w:bCs/>
          <w:color w:val="002060"/>
          <w:sz w:val="30"/>
          <w:szCs w:val="30"/>
          <w:shd w:val="clear" w:color="auto" w:fill="FFFFFF"/>
          <w:lang w:val="en-US"/>
        </w:rPr>
      </w:pPr>
    </w:p>
    <w:p w14:paraId="35D28B4C" w14:textId="77777777" w:rsidR="00EE5C5F" w:rsidRPr="00EE5C5F" w:rsidRDefault="00EE5C5F" w:rsidP="00EE5C5F">
      <w:pPr>
        <w:pStyle w:val="ListParagraph"/>
        <w:numPr>
          <w:ilvl w:val="1"/>
          <w:numId w:val="1"/>
        </w:numPr>
        <w:ind w:right="-1339"/>
        <w:rPr>
          <w:rFonts w:ascii="Times New Roman" w:hAnsi="Times New Roman" w:cs="Times New Roman"/>
          <w:b/>
          <w:bCs/>
          <w:color w:val="002060"/>
          <w:sz w:val="30"/>
          <w:szCs w:val="30"/>
          <w:shd w:val="clear" w:color="auto" w:fill="FFFFFF"/>
        </w:rPr>
      </w:pPr>
      <w:r w:rsidRPr="00EE5C5F">
        <w:rPr>
          <w:rFonts w:ascii="Times New Roman" w:hAnsi="Times New Roman" w:cs="Times New Roman"/>
          <w:b/>
          <w:bCs/>
          <w:color w:val="002060"/>
          <w:sz w:val="30"/>
          <w:szCs w:val="30"/>
          <w:shd w:val="clear" w:color="auto" w:fill="FFFFFF"/>
        </w:rPr>
        <w:t>Την 5/2/26 στην ημερίδα του ΕΒΕΠ για το ΕΡΓΑΝΗ.</w:t>
      </w:r>
    </w:p>
    <w:p w14:paraId="552CFD8B" w14:textId="77777777" w:rsidR="000215CA" w:rsidRDefault="000215CA" w:rsidP="000215CA">
      <w:pPr>
        <w:pStyle w:val="ListParagraph"/>
        <w:ind w:left="1080" w:right="-1339"/>
        <w:rPr>
          <w:rFonts w:ascii="Times New Roman" w:hAnsi="Times New Roman" w:cs="Times New Roman"/>
          <w:b/>
          <w:bCs/>
          <w:color w:val="002060"/>
          <w:sz w:val="30"/>
          <w:szCs w:val="30"/>
          <w:shd w:val="clear" w:color="auto" w:fill="FFFFFF"/>
        </w:rPr>
      </w:pPr>
    </w:p>
    <w:p w14:paraId="51C3DEB7" w14:textId="77777777" w:rsidR="000215CA" w:rsidRDefault="000215CA" w:rsidP="000215CA">
      <w:pPr>
        <w:pStyle w:val="ListParagraph"/>
        <w:ind w:left="1080" w:right="-1339"/>
        <w:rPr>
          <w:rFonts w:ascii="Times New Roman" w:hAnsi="Times New Roman" w:cs="Times New Roman"/>
          <w:b/>
          <w:bCs/>
          <w:color w:val="002060"/>
          <w:sz w:val="30"/>
          <w:szCs w:val="30"/>
          <w:shd w:val="clear" w:color="auto" w:fill="FFFFFF"/>
        </w:rPr>
      </w:pPr>
    </w:p>
    <w:p w14:paraId="2C7BE109" w14:textId="3A07A14D" w:rsidR="00807482" w:rsidRDefault="000215CA" w:rsidP="000215CA">
      <w:pPr>
        <w:pStyle w:val="ListParagraph"/>
        <w:ind w:left="1080" w:right="-1339"/>
        <w:rPr>
          <w:rFonts w:ascii="Times New Roman" w:hAnsi="Times New Roman" w:cs="Times New Roman"/>
          <w:b/>
          <w:bCs/>
          <w:color w:val="002060"/>
          <w:sz w:val="30"/>
          <w:szCs w:val="30"/>
          <w:shd w:val="clear" w:color="auto" w:fill="FFFFFF"/>
        </w:rPr>
      </w:pPr>
      <w:r>
        <w:rPr>
          <w:rFonts w:ascii="Calibri" w:hAnsi="Calibri" w:cs="Calibri"/>
          <w:noProof/>
          <w:lang w:eastAsia="en-US"/>
        </w:rPr>
        <w:drawing>
          <wp:inline distT="0" distB="0" distL="0" distR="0" wp14:anchorId="6BD56F47" wp14:editId="6A9BB9B3">
            <wp:extent cx="4168098" cy="2907030"/>
            <wp:effectExtent l="0" t="0" r="4445" b="7620"/>
            <wp:docPr id="1990586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172231" cy="2909912"/>
                    </a:xfrm>
                    <a:prstGeom prst="rect">
                      <a:avLst/>
                    </a:prstGeom>
                    <a:noFill/>
                    <a:ln>
                      <a:noFill/>
                    </a:ln>
                  </pic:spPr>
                </pic:pic>
              </a:graphicData>
            </a:graphic>
          </wp:inline>
        </w:drawing>
      </w:r>
    </w:p>
    <w:p w14:paraId="0E7433B5" w14:textId="77777777" w:rsidR="00236015" w:rsidRPr="003739E3" w:rsidRDefault="00236015" w:rsidP="00236015">
      <w:pPr>
        <w:pStyle w:val="ListParagraph"/>
        <w:numPr>
          <w:ilvl w:val="1"/>
          <w:numId w:val="1"/>
        </w:numPr>
        <w:ind w:right="-1339"/>
        <w:jc w:val="both"/>
        <w:rPr>
          <w:rFonts w:ascii="Times New Roman" w:eastAsia="Calibri" w:hAnsi="Times New Roman" w:cs="Times New Roman"/>
          <w:b/>
          <w:bCs/>
          <w:color w:val="002060"/>
          <w:sz w:val="28"/>
          <w:szCs w:val="28"/>
        </w:rPr>
      </w:pPr>
      <w:r w:rsidRPr="003739E3">
        <w:rPr>
          <w:rFonts w:ascii="Times New Roman" w:eastAsia="Calibri" w:hAnsi="Times New Roman" w:cs="Times New Roman"/>
          <w:b/>
          <w:bCs/>
          <w:color w:val="002060"/>
          <w:sz w:val="28"/>
          <w:szCs w:val="28"/>
        </w:rPr>
        <w:lastRenderedPageBreak/>
        <w:t xml:space="preserve">Την 9/2/26 στην ημερίδα παρουσίασης του </w:t>
      </w:r>
      <w:proofErr w:type="spellStart"/>
      <w:r w:rsidRPr="003739E3">
        <w:rPr>
          <w:rFonts w:ascii="Times New Roman" w:eastAsia="Calibri" w:hAnsi="Times New Roman" w:cs="Times New Roman"/>
          <w:b/>
          <w:bCs/>
          <w:color w:val="002060"/>
          <w:sz w:val="28"/>
          <w:szCs w:val="28"/>
        </w:rPr>
        <w:t>Safety</w:t>
      </w:r>
      <w:proofErr w:type="spellEnd"/>
      <w:r w:rsidRPr="003739E3">
        <w:rPr>
          <w:rFonts w:ascii="Times New Roman" w:eastAsia="Calibri" w:hAnsi="Times New Roman" w:cs="Times New Roman"/>
          <w:b/>
          <w:bCs/>
          <w:color w:val="002060"/>
          <w:sz w:val="28"/>
          <w:szCs w:val="28"/>
        </w:rPr>
        <w:t xml:space="preserve"> </w:t>
      </w:r>
      <w:proofErr w:type="spellStart"/>
      <w:r w:rsidRPr="003739E3">
        <w:rPr>
          <w:rFonts w:ascii="Times New Roman" w:eastAsia="Calibri" w:hAnsi="Times New Roman" w:cs="Times New Roman"/>
          <w:b/>
          <w:bCs/>
          <w:color w:val="002060"/>
          <w:sz w:val="28"/>
          <w:szCs w:val="28"/>
        </w:rPr>
        <w:t>Pass</w:t>
      </w:r>
      <w:proofErr w:type="spellEnd"/>
      <w:r w:rsidRPr="003739E3">
        <w:rPr>
          <w:rFonts w:ascii="Times New Roman" w:eastAsia="Calibri" w:hAnsi="Times New Roman" w:cs="Times New Roman"/>
          <w:b/>
          <w:bCs/>
          <w:color w:val="002060"/>
          <w:sz w:val="28"/>
          <w:szCs w:val="28"/>
        </w:rPr>
        <w:t xml:space="preserve">, η οποία πραγματοποιήθηκε στο Ε.Β.Ε.Π., με τη διοργάνωση της </w:t>
      </w:r>
      <w:proofErr w:type="spellStart"/>
      <w:r w:rsidRPr="003739E3">
        <w:rPr>
          <w:rFonts w:ascii="Times New Roman" w:eastAsia="Calibri" w:hAnsi="Times New Roman" w:cs="Times New Roman"/>
          <w:b/>
          <w:bCs/>
          <w:color w:val="002060"/>
          <w:sz w:val="28"/>
          <w:szCs w:val="28"/>
        </w:rPr>
        <w:t>Ελλ</w:t>
      </w:r>
      <w:proofErr w:type="spellEnd"/>
      <w:r w:rsidRPr="003739E3">
        <w:rPr>
          <w:rFonts w:ascii="Times New Roman" w:eastAsia="Calibri" w:hAnsi="Times New Roman" w:cs="Times New Roman"/>
          <w:b/>
          <w:bCs/>
          <w:color w:val="002060"/>
          <w:sz w:val="28"/>
          <w:szCs w:val="28"/>
        </w:rPr>
        <w:t>/</w:t>
      </w:r>
      <w:proofErr w:type="spellStart"/>
      <w:r w:rsidRPr="003739E3">
        <w:rPr>
          <w:rFonts w:ascii="Times New Roman" w:eastAsia="Calibri" w:hAnsi="Times New Roman" w:cs="Times New Roman"/>
          <w:b/>
          <w:bCs/>
          <w:color w:val="002060"/>
          <w:sz w:val="28"/>
          <w:szCs w:val="28"/>
        </w:rPr>
        <w:t>ηνικής</w:t>
      </w:r>
      <w:proofErr w:type="spellEnd"/>
      <w:r w:rsidRPr="003739E3">
        <w:rPr>
          <w:rFonts w:ascii="Times New Roman" w:eastAsia="Calibri" w:hAnsi="Times New Roman" w:cs="Times New Roman"/>
          <w:b/>
          <w:bCs/>
          <w:color w:val="002060"/>
          <w:sz w:val="28"/>
          <w:szCs w:val="28"/>
        </w:rPr>
        <w:t xml:space="preserve"> Ινστιτούτου Υγείας και Ασφάλειας στην Εργασία (ΕΛ.ΙΝ.Υ.Α.Ε.).</w:t>
      </w:r>
    </w:p>
    <w:p w14:paraId="6E2D5F61" w14:textId="77777777" w:rsidR="00236015" w:rsidRPr="003739E3" w:rsidRDefault="00236015" w:rsidP="00236015">
      <w:pPr>
        <w:pStyle w:val="ListParagraph"/>
        <w:ind w:left="1080" w:right="-1339"/>
        <w:jc w:val="both"/>
        <w:rPr>
          <w:rFonts w:ascii="Times New Roman" w:eastAsia="Calibri" w:hAnsi="Times New Roman" w:cs="Times New Roman"/>
          <w:b/>
          <w:bCs/>
          <w:color w:val="002060"/>
          <w:sz w:val="28"/>
          <w:szCs w:val="28"/>
        </w:rPr>
      </w:pPr>
    </w:p>
    <w:p w14:paraId="581B85BF" w14:textId="77777777" w:rsidR="002D6D04" w:rsidRPr="002D6D04" w:rsidRDefault="00236015" w:rsidP="002D6D04">
      <w:pPr>
        <w:pStyle w:val="ListParagraph"/>
        <w:numPr>
          <w:ilvl w:val="1"/>
          <w:numId w:val="1"/>
        </w:numPr>
        <w:ind w:right="-1339"/>
        <w:jc w:val="both"/>
        <w:rPr>
          <w:rFonts w:ascii="Times New Roman" w:eastAsia="Calibri" w:hAnsi="Times New Roman" w:cs="Times New Roman"/>
          <w:b/>
          <w:bCs/>
          <w:color w:val="002060"/>
          <w:sz w:val="28"/>
          <w:szCs w:val="28"/>
          <w:lang w:val="en-US"/>
        </w:rPr>
      </w:pPr>
      <w:r w:rsidRPr="002D6D04">
        <w:rPr>
          <w:rFonts w:ascii="Times New Roman" w:eastAsia="Calibri" w:hAnsi="Times New Roman" w:cs="Times New Roman"/>
          <w:b/>
          <w:bCs/>
          <w:color w:val="002060"/>
          <w:sz w:val="28"/>
          <w:szCs w:val="28"/>
        </w:rPr>
        <w:t>Την</w:t>
      </w:r>
      <w:r w:rsidRPr="002D6D04">
        <w:rPr>
          <w:rFonts w:ascii="Times New Roman" w:eastAsia="Calibri" w:hAnsi="Times New Roman" w:cs="Times New Roman"/>
          <w:b/>
          <w:bCs/>
          <w:color w:val="002060"/>
          <w:sz w:val="28"/>
          <w:szCs w:val="28"/>
          <w:lang w:val="en-US"/>
        </w:rPr>
        <w:t xml:space="preserve"> 11/2/26 </w:t>
      </w:r>
      <w:r w:rsidR="002D6D04" w:rsidRPr="002D6D04">
        <w:rPr>
          <w:rFonts w:ascii="Times New Roman" w:eastAsia="Calibri" w:hAnsi="Times New Roman" w:cs="Times New Roman"/>
          <w:b/>
          <w:bCs/>
          <w:color w:val="002060"/>
          <w:sz w:val="28"/>
          <w:szCs w:val="28"/>
        </w:rPr>
        <w:t>στην</w:t>
      </w:r>
      <w:r w:rsidR="002D6D04" w:rsidRPr="002D6D04">
        <w:rPr>
          <w:rFonts w:ascii="Times New Roman" w:eastAsia="Calibri" w:hAnsi="Times New Roman" w:cs="Times New Roman"/>
          <w:b/>
          <w:bCs/>
          <w:color w:val="002060"/>
          <w:sz w:val="28"/>
          <w:szCs w:val="28"/>
          <w:lang w:val="en-US"/>
        </w:rPr>
        <w:t xml:space="preserve"> </w:t>
      </w:r>
      <w:r w:rsidR="002D6D04" w:rsidRPr="002D6D04">
        <w:rPr>
          <w:rFonts w:ascii="Times New Roman" w:eastAsia="Calibri" w:hAnsi="Times New Roman" w:cs="Times New Roman"/>
          <w:b/>
          <w:bCs/>
          <w:color w:val="002060"/>
          <w:sz w:val="28"/>
          <w:szCs w:val="28"/>
        </w:rPr>
        <w:t>εκδήλωση</w:t>
      </w:r>
      <w:r w:rsidR="002D6D04" w:rsidRPr="002D6D04">
        <w:rPr>
          <w:rFonts w:ascii="Times New Roman" w:eastAsia="Calibri" w:hAnsi="Times New Roman" w:cs="Times New Roman"/>
          <w:b/>
          <w:bCs/>
          <w:color w:val="002060"/>
          <w:sz w:val="28"/>
          <w:szCs w:val="28"/>
          <w:lang w:val="en-US"/>
        </w:rPr>
        <w:t xml:space="preserve"> </w:t>
      </w:r>
      <w:r w:rsidR="002D6D04" w:rsidRPr="002D6D04">
        <w:rPr>
          <w:rFonts w:ascii="Times New Roman" w:eastAsia="Calibri" w:hAnsi="Times New Roman" w:cs="Times New Roman"/>
          <w:b/>
          <w:bCs/>
          <w:color w:val="002060"/>
          <w:sz w:val="28"/>
          <w:szCs w:val="28"/>
        </w:rPr>
        <w:t>του</w:t>
      </w:r>
      <w:r w:rsidR="002D6D04" w:rsidRPr="002D6D04">
        <w:rPr>
          <w:rFonts w:ascii="Times New Roman" w:eastAsia="Calibri" w:hAnsi="Times New Roman" w:cs="Times New Roman"/>
          <w:b/>
          <w:bCs/>
          <w:color w:val="002060"/>
          <w:sz w:val="28"/>
          <w:szCs w:val="28"/>
          <w:lang w:val="en-US"/>
        </w:rPr>
        <w:t xml:space="preserve"> IRAN 47TH ANNIVERSARY FOR VICTORY ISLAMIC REVOLUTION.</w:t>
      </w:r>
    </w:p>
    <w:p w14:paraId="79183AC9" w14:textId="77777777" w:rsidR="002D6D04" w:rsidRPr="002D6D04" w:rsidRDefault="002D6D04" w:rsidP="002D6D04">
      <w:pPr>
        <w:pStyle w:val="ListParagraph"/>
        <w:rPr>
          <w:rFonts w:ascii="Times New Roman" w:eastAsia="Calibri" w:hAnsi="Times New Roman" w:cs="Times New Roman"/>
          <w:b/>
          <w:bCs/>
          <w:color w:val="002060"/>
          <w:sz w:val="28"/>
          <w:szCs w:val="28"/>
          <w:lang w:val="en-US"/>
        </w:rPr>
      </w:pPr>
    </w:p>
    <w:p w14:paraId="32E6E008" w14:textId="77777777" w:rsidR="002D6D04" w:rsidRPr="002D6D04" w:rsidRDefault="002D6D04" w:rsidP="002D6D04">
      <w:pPr>
        <w:pStyle w:val="ListParagraph"/>
        <w:numPr>
          <w:ilvl w:val="1"/>
          <w:numId w:val="1"/>
        </w:numPr>
        <w:ind w:right="-1339"/>
        <w:jc w:val="both"/>
        <w:rPr>
          <w:rFonts w:ascii="Times New Roman" w:eastAsia="Calibri" w:hAnsi="Times New Roman" w:cs="Times New Roman"/>
          <w:b/>
          <w:bCs/>
          <w:color w:val="002060"/>
          <w:sz w:val="28"/>
          <w:szCs w:val="28"/>
        </w:rPr>
      </w:pPr>
      <w:r w:rsidRPr="002D6D04">
        <w:rPr>
          <w:rFonts w:ascii="Times New Roman" w:eastAsia="Calibri" w:hAnsi="Times New Roman" w:cs="Times New Roman"/>
          <w:b/>
          <w:bCs/>
          <w:color w:val="002060"/>
          <w:sz w:val="28"/>
          <w:szCs w:val="28"/>
        </w:rPr>
        <w:t>Την 11/2/26 στη συνεδρίαση της ΠΕΤΑ.</w:t>
      </w:r>
    </w:p>
    <w:p w14:paraId="67318E6D" w14:textId="77777777" w:rsidR="002D6D04" w:rsidRPr="002D6D04" w:rsidRDefault="002D6D04" w:rsidP="002D6D04">
      <w:pPr>
        <w:pStyle w:val="ListParagraph"/>
        <w:ind w:left="1080" w:right="-1339"/>
        <w:jc w:val="both"/>
        <w:rPr>
          <w:rFonts w:ascii="Times New Roman" w:eastAsia="Calibri" w:hAnsi="Times New Roman" w:cs="Times New Roman"/>
          <w:b/>
          <w:bCs/>
          <w:color w:val="002060"/>
          <w:sz w:val="28"/>
          <w:szCs w:val="28"/>
        </w:rPr>
      </w:pPr>
    </w:p>
    <w:p w14:paraId="59F357B2" w14:textId="77777777" w:rsidR="00E055A6" w:rsidRPr="00E055A6" w:rsidRDefault="00E055A6" w:rsidP="00E055A6">
      <w:pPr>
        <w:pStyle w:val="ListParagraph"/>
        <w:numPr>
          <w:ilvl w:val="1"/>
          <w:numId w:val="1"/>
        </w:numPr>
        <w:rPr>
          <w:rFonts w:ascii="Times New Roman" w:eastAsia="Calibri" w:hAnsi="Times New Roman" w:cs="Times New Roman"/>
          <w:b/>
          <w:bCs/>
          <w:color w:val="002060"/>
          <w:sz w:val="28"/>
          <w:szCs w:val="28"/>
        </w:rPr>
      </w:pPr>
      <w:r w:rsidRPr="00E055A6">
        <w:rPr>
          <w:rFonts w:ascii="Times New Roman" w:eastAsia="Calibri" w:hAnsi="Times New Roman" w:cs="Times New Roman"/>
          <w:b/>
          <w:bCs/>
          <w:color w:val="002060"/>
          <w:sz w:val="28"/>
          <w:szCs w:val="28"/>
        </w:rPr>
        <w:t xml:space="preserve">Την 11/2/26 στην  Κοπή πίτας του Κινέζικου Νηογνώμονα CCS μαζί με την XRTC και στη παρουσίαση του νέου Γενικού Διευθυντή της CCS στην Ελλάδα κ. </w:t>
      </w:r>
      <w:proofErr w:type="spellStart"/>
      <w:r w:rsidRPr="00E055A6">
        <w:rPr>
          <w:rFonts w:ascii="Times New Roman" w:eastAsia="Calibri" w:hAnsi="Times New Roman" w:cs="Times New Roman"/>
          <w:b/>
          <w:bCs/>
          <w:color w:val="002060"/>
          <w:sz w:val="28"/>
          <w:szCs w:val="28"/>
        </w:rPr>
        <w:t>Cui</w:t>
      </w:r>
      <w:proofErr w:type="spellEnd"/>
      <w:r w:rsidRPr="00E055A6">
        <w:rPr>
          <w:rFonts w:ascii="Times New Roman" w:eastAsia="Calibri" w:hAnsi="Times New Roman" w:cs="Times New Roman"/>
          <w:b/>
          <w:bCs/>
          <w:color w:val="002060"/>
          <w:sz w:val="28"/>
          <w:szCs w:val="28"/>
        </w:rPr>
        <w:t xml:space="preserve"> </w:t>
      </w:r>
      <w:proofErr w:type="spellStart"/>
      <w:r w:rsidRPr="00E055A6">
        <w:rPr>
          <w:rFonts w:ascii="Times New Roman" w:eastAsia="Calibri" w:hAnsi="Times New Roman" w:cs="Times New Roman"/>
          <w:b/>
          <w:bCs/>
          <w:color w:val="002060"/>
          <w:sz w:val="28"/>
          <w:szCs w:val="28"/>
        </w:rPr>
        <w:t>Yuwei</w:t>
      </w:r>
      <w:proofErr w:type="spellEnd"/>
      <w:r w:rsidRPr="00E055A6">
        <w:rPr>
          <w:rFonts w:ascii="Times New Roman" w:eastAsia="Calibri" w:hAnsi="Times New Roman" w:cs="Times New Roman"/>
          <w:b/>
          <w:bCs/>
          <w:color w:val="002060"/>
          <w:sz w:val="28"/>
          <w:szCs w:val="28"/>
        </w:rPr>
        <w:t xml:space="preserve"> στον Ελληνικό Ιππικό Όμιλο. </w:t>
      </w:r>
    </w:p>
    <w:p w14:paraId="1A2043C0" w14:textId="77777777" w:rsidR="00E055A6" w:rsidRDefault="00E055A6" w:rsidP="00E055A6">
      <w:pPr>
        <w:pStyle w:val="ListParagraph"/>
        <w:ind w:left="1080" w:right="-1339"/>
        <w:jc w:val="both"/>
        <w:rPr>
          <w:rFonts w:ascii="Times New Roman" w:eastAsia="Calibri" w:hAnsi="Times New Roman" w:cs="Times New Roman"/>
          <w:b/>
          <w:bCs/>
          <w:color w:val="002060"/>
          <w:sz w:val="28"/>
          <w:szCs w:val="28"/>
        </w:rPr>
      </w:pPr>
    </w:p>
    <w:p w14:paraId="5E2D5F1B" w14:textId="18C008DA" w:rsidR="002D6D04" w:rsidRPr="002D6D04" w:rsidRDefault="002D6D04" w:rsidP="002D6D04">
      <w:pPr>
        <w:pStyle w:val="ListParagraph"/>
        <w:numPr>
          <w:ilvl w:val="1"/>
          <w:numId w:val="1"/>
        </w:numPr>
        <w:ind w:right="-1339"/>
        <w:jc w:val="both"/>
        <w:rPr>
          <w:rFonts w:ascii="Times New Roman" w:eastAsia="Calibri" w:hAnsi="Times New Roman" w:cs="Times New Roman"/>
          <w:b/>
          <w:bCs/>
          <w:color w:val="002060"/>
          <w:sz w:val="28"/>
          <w:szCs w:val="28"/>
        </w:rPr>
      </w:pPr>
      <w:r w:rsidRPr="002D6D04">
        <w:rPr>
          <w:rFonts w:ascii="Times New Roman" w:eastAsia="Calibri" w:hAnsi="Times New Roman" w:cs="Times New Roman"/>
          <w:b/>
          <w:bCs/>
          <w:color w:val="002060"/>
          <w:sz w:val="28"/>
          <w:szCs w:val="28"/>
        </w:rPr>
        <w:t>Την 11/2/26 στην κοπή πίτας της ΕΛΙΝΤ.</w:t>
      </w:r>
    </w:p>
    <w:p w14:paraId="6A263497" w14:textId="77777777" w:rsidR="00236015" w:rsidRPr="003739E3" w:rsidRDefault="00236015" w:rsidP="00236015">
      <w:pPr>
        <w:pStyle w:val="ListParagraph"/>
        <w:ind w:left="1080" w:right="-1339"/>
        <w:jc w:val="both"/>
        <w:rPr>
          <w:rFonts w:ascii="Times New Roman" w:eastAsia="Calibri" w:hAnsi="Times New Roman" w:cs="Times New Roman"/>
          <w:b/>
          <w:bCs/>
          <w:color w:val="002060"/>
          <w:sz w:val="28"/>
          <w:szCs w:val="28"/>
        </w:rPr>
      </w:pPr>
    </w:p>
    <w:p w14:paraId="6CBD0A00" w14:textId="77777777" w:rsidR="002D6D04" w:rsidRDefault="002D6D04" w:rsidP="002D6D04">
      <w:pPr>
        <w:pStyle w:val="ListParagraph"/>
        <w:numPr>
          <w:ilvl w:val="1"/>
          <w:numId w:val="1"/>
        </w:numPr>
        <w:ind w:right="-1339"/>
        <w:jc w:val="both"/>
        <w:rPr>
          <w:rFonts w:ascii="Times New Roman" w:eastAsia="Calibri" w:hAnsi="Times New Roman" w:cs="Times New Roman"/>
          <w:b/>
          <w:bCs/>
          <w:color w:val="002060"/>
          <w:sz w:val="28"/>
          <w:szCs w:val="28"/>
        </w:rPr>
      </w:pPr>
      <w:r w:rsidRPr="002D6D04">
        <w:rPr>
          <w:rFonts w:ascii="Times New Roman" w:eastAsia="Calibri" w:hAnsi="Times New Roman" w:cs="Times New Roman"/>
          <w:b/>
          <w:bCs/>
          <w:color w:val="002060"/>
          <w:sz w:val="28"/>
          <w:szCs w:val="28"/>
        </w:rPr>
        <w:t>Την 16/2/26 στην κοπή πίτας του ΤΣΕΚ Τειρεσίας.</w:t>
      </w:r>
    </w:p>
    <w:p w14:paraId="53032F2D" w14:textId="77777777" w:rsidR="002D6D04" w:rsidRPr="002D6D04" w:rsidRDefault="002D6D04" w:rsidP="002D6D04">
      <w:pPr>
        <w:pStyle w:val="ListParagraph"/>
        <w:rPr>
          <w:rFonts w:ascii="Times New Roman" w:eastAsia="Calibri" w:hAnsi="Times New Roman" w:cs="Times New Roman"/>
          <w:b/>
          <w:bCs/>
          <w:color w:val="002060"/>
          <w:sz w:val="28"/>
          <w:szCs w:val="28"/>
        </w:rPr>
      </w:pPr>
    </w:p>
    <w:p w14:paraId="2B358C8D" w14:textId="77777777" w:rsidR="002D6D04" w:rsidRDefault="002D6D04" w:rsidP="002D6D04">
      <w:pPr>
        <w:pStyle w:val="ListParagraph"/>
        <w:numPr>
          <w:ilvl w:val="1"/>
          <w:numId w:val="1"/>
        </w:numPr>
        <w:ind w:right="-1339"/>
        <w:jc w:val="both"/>
        <w:rPr>
          <w:rFonts w:ascii="Times New Roman" w:eastAsia="Calibri" w:hAnsi="Times New Roman" w:cs="Times New Roman"/>
          <w:b/>
          <w:bCs/>
          <w:color w:val="002060"/>
          <w:sz w:val="28"/>
          <w:szCs w:val="28"/>
        </w:rPr>
      </w:pPr>
      <w:r w:rsidRPr="002D6D04">
        <w:rPr>
          <w:rFonts w:ascii="Times New Roman" w:eastAsia="Calibri" w:hAnsi="Times New Roman" w:cs="Times New Roman"/>
          <w:b/>
          <w:bCs/>
          <w:color w:val="002060"/>
          <w:sz w:val="28"/>
          <w:szCs w:val="28"/>
        </w:rPr>
        <w:t xml:space="preserve">Την 17/2/26 στη κοπή πίτας του </w:t>
      </w:r>
      <w:proofErr w:type="spellStart"/>
      <w:r w:rsidRPr="002D6D04">
        <w:rPr>
          <w:rFonts w:ascii="Times New Roman" w:eastAsia="Calibri" w:hAnsi="Times New Roman" w:cs="Times New Roman"/>
          <w:b/>
          <w:bCs/>
          <w:color w:val="002060"/>
          <w:sz w:val="28"/>
          <w:szCs w:val="28"/>
        </w:rPr>
        <w:t>Ελληνο-Ζαμπιανού</w:t>
      </w:r>
      <w:proofErr w:type="spellEnd"/>
      <w:r w:rsidRPr="002D6D04">
        <w:rPr>
          <w:rFonts w:ascii="Times New Roman" w:eastAsia="Calibri" w:hAnsi="Times New Roman" w:cs="Times New Roman"/>
          <w:b/>
          <w:bCs/>
          <w:color w:val="002060"/>
          <w:sz w:val="28"/>
          <w:szCs w:val="28"/>
        </w:rPr>
        <w:t xml:space="preserve"> Επιμελητηρίου.</w:t>
      </w:r>
    </w:p>
    <w:p w14:paraId="5F7D5DF1" w14:textId="77777777" w:rsidR="002D6D04" w:rsidRPr="002D6D04" w:rsidRDefault="002D6D04" w:rsidP="002D6D04">
      <w:pPr>
        <w:pStyle w:val="ListParagraph"/>
        <w:rPr>
          <w:rFonts w:ascii="Times New Roman" w:eastAsia="Calibri" w:hAnsi="Times New Roman" w:cs="Times New Roman"/>
          <w:b/>
          <w:bCs/>
          <w:color w:val="002060"/>
          <w:sz w:val="28"/>
          <w:szCs w:val="28"/>
        </w:rPr>
      </w:pPr>
    </w:p>
    <w:p w14:paraId="147CDBAF" w14:textId="77777777" w:rsidR="00236015" w:rsidRPr="003739E3" w:rsidRDefault="00236015" w:rsidP="00236015">
      <w:pPr>
        <w:pStyle w:val="ListParagraph"/>
        <w:numPr>
          <w:ilvl w:val="1"/>
          <w:numId w:val="1"/>
        </w:numPr>
        <w:ind w:right="-1339"/>
        <w:jc w:val="both"/>
        <w:rPr>
          <w:rFonts w:ascii="Times New Roman" w:eastAsia="Calibri" w:hAnsi="Times New Roman" w:cs="Times New Roman"/>
          <w:b/>
          <w:bCs/>
          <w:color w:val="002060"/>
          <w:sz w:val="28"/>
          <w:szCs w:val="28"/>
        </w:rPr>
      </w:pPr>
      <w:r w:rsidRPr="003739E3">
        <w:rPr>
          <w:rFonts w:ascii="Times New Roman" w:eastAsia="Calibri" w:hAnsi="Times New Roman" w:cs="Times New Roman"/>
          <w:b/>
          <w:bCs/>
          <w:color w:val="002060"/>
          <w:sz w:val="28"/>
          <w:szCs w:val="28"/>
        </w:rPr>
        <w:t xml:space="preserve">Την 24-27/2/26 στο European </w:t>
      </w:r>
      <w:proofErr w:type="spellStart"/>
      <w:r w:rsidRPr="003739E3">
        <w:rPr>
          <w:rFonts w:ascii="Times New Roman" w:eastAsia="Calibri" w:hAnsi="Times New Roman" w:cs="Times New Roman"/>
          <w:b/>
          <w:bCs/>
          <w:color w:val="002060"/>
          <w:sz w:val="28"/>
          <w:szCs w:val="28"/>
        </w:rPr>
        <w:t>Summit</w:t>
      </w:r>
      <w:proofErr w:type="spellEnd"/>
      <w:r w:rsidRPr="003739E3">
        <w:rPr>
          <w:rFonts w:ascii="Times New Roman" w:eastAsia="Calibri" w:hAnsi="Times New Roman" w:cs="Times New Roman"/>
          <w:b/>
          <w:bCs/>
          <w:color w:val="002060"/>
          <w:sz w:val="28"/>
          <w:szCs w:val="28"/>
        </w:rPr>
        <w:t xml:space="preserve"> 2026 της Cruise Lines International Association (CLIA) στην Μαδέιρα της Πορτογαλίας εκπροσωπώντας και το ΕΒΕΠ.</w:t>
      </w:r>
    </w:p>
    <w:p w14:paraId="1218F775" w14:textId="77777777" w:rsidR="008610D3" w:rsidRDefault="008610D3" w:rsidP="00236015">
      <w:pPr>
        <w:pStyle w:val="ListParagraph"/>
        <w:ind w:left="1080" w:right="-1339"/>
        <w:jc w:val="both"/>
        <w:rPr>
          <w:rFonts w:ascii="Times New Roman" w:eastAsia="Calibri" w:hAnsi="Times New Roman" w:cs="Times New Roman"/>
          <w:b/>
          <w:bCs/>
          <w:color w:val="000000"/>
          <w:sz w:val="28"/>
          <w:szCs w:val="28"/>
        </w:rPr>
      </w:pPr>
    </w:p>
    <w:p w14:paraId="246C9443" w14:textId="77777777" w:rsidR="00E16802" w:rsidRDefault="008610D3" w:rsidP="00E16802">
      <w:pPr>
        <w:pStyle w:val="ListParagraph"/>
        <w:ind w:left="1080" w:right="-1339"/>
        <w:jc w:val="both"/>
        <w:rPr>
          <w:rFonts w:ascii="Times New Roman" w:eastAsia="Calibri" w:hAnsi="Times New Roman" w:cs="Times New Roman"/>
          <w:b/>
          <w:bCs/>
          <w:color w:val="000000"/>
          <w:sz w:val="28"/>
          <w:szCs w:val="28"/>
        </w:rPr>
      </w:pPr>
      <w:r>
        <w:rPr>
          <w:noProof/>
        </w:rPr>
        <w:drawing>
          <wp:inline distT="0" distB="0" distL="0" distR="0" wp14:anchorId="70E3E4FA" wp14:editId="52D42942">
            <wp:extent cx="5636012" cy="3017833"/>
            <wp:effectExtent l="0" t="0" r="3175" b="0"/>
            <wp:docPr id="6074790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96343" cy="3050137"/>
                    </a:xfrm>
                    <a:prstGeom prst="rect">
                      <a:avLst/>
                    </a:prstGeom>
                    <a:noFill/>
                    <a:ln>
                      <a:noFill/>
                    </a:ln>
                  </pic:spPr>
                </pic:pic>
              </a:graphicData>
            </a:graphic>
          </wp:inline>
        </w:drawing>
      </w:r>
    </w:p>
    <w:p w14:paraId="61676261" w14:textId="77777777" w:rsidR="00A57BFD" w:rsidRDefault="00A57BFD" w:rsidP="00A57BFD">
      <w:pPr>
        <w:pStyle w:val="ListParagraph"/>
        <w:ind w:left="1080" w:right="-1339"/>
        <w:jc w:val="center"/>
        <w:rPr>
          <w:rFonts w:ascii="Times New Roman" w:eastAsia="Calibri" w:hAnsi="Times New Roman" w:cs="Times New Roman"/>
          <w:b/>
          <w:bCs/>
          <w:color w:val="000000"/>
          <w:sz w:val="28"/>
          <w:szCs w:val="28"/>
        </w:rPr>
      </w:pPr>
    </w:p>
    <w:p w14:paraId="614632B8" w14:textId="2220DA67" w:rsidR="00236015" w:rsidRDefault="008610D3" w:rsidP="00A57BFD">
      <w:pPr>
        <w:pStyle w:val="ListParagraph"/>
        <w:ind w:left="1080" w:right="-1339"/>
        <w:jc w:val="center"/>
        <w:rPr>
          <w:rFonts w:ascii="Times New Roman" w:eastAsia="Calibri" w:hAnsi="Times New Roman" w:cs="Times New Roman"/>
          <w:b/>
          <w:bCs/>
          <w:color w:val="000000"/>
          <w:sz w:val="28"/>
          <w:szCs w:val="28"/>
        </w:rPr>
      </w:pPr>
      <w:r>
        <w:rPr>
          <w:noProof/>
        </w:rPr>
        <w:drawing>
          <wp:inline distT="0" distB="0" distL="0" distR="0" wp14:anchorId="129D9F23" wp14:editId="0B368AC8">
            <wp:extent cx="3316883" cy="2382520"/>
            <wp:effectExtent l="0" t="9207" r="7937" b="7938"/>
            <wp:docPr id="9496166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356569" cy="2411027"/>
                    </a:xfrm>
                    <a:prstGeom prst="rect">
                      <a:avLst/>
                    </a:prstGeom>
                    <a:noFill/>
                    <a:ln>
                      <a:noFill/>
                    </a:ln>
                  </pic:spPr>
                </pic:pic>
              </a:graphicData>
            </a:graphic>
          </wp:inline>
        </w:drawing>
      </w:r>
    </w:p>
    <w:p w14:paraId="53A49A63" w14:textId="77777777" w:rsidR="00FA7F53" w:rsidRDefault="00FA7F53" w:rsidP="00E16802">
      <w:pPr>
        <w:pStyle w:val="ListParagraph"/>
        <w:ind w:left="1080" w:right="-1339"/>
        <w:rPr>
          <w:rFonts w:ascii="Times New Roman" w:eastAsia="Calibri" w:hAnsi="Times New Roman" w:cs="Times New Roman"/>
          <w:b/>
          <w:bCs/>
          <w:color w:val="000000"/>
          <w:sz w:val="28"/>
          <w:szCs w:val="28"/>
        </w:rPr>
      </w:pPr>
    </w:p>
    <w:p w14:paraId="2928C1BE" w14:textId="77777777" w:rsidR="00FA7F53" w:rsidRDefault="00FA7F53" w:rsidP="00E16802">
      <w:pPr>
        <w:pStyle w:val="ListParagraph"/>
        <w:ind w:left="1080" w:right="-1339"/>
        <w:rPr>
          <w:rFonts w:ascii="Times New Roman" w:eastAsia="Calibri" w:hAnsi="Times New Roman" w:cs="Times New Roman"/>
          <w:b/>
          <w:bCs/>
          <w:color w:val="000000"/>
          <w:sz w:val="28"/>
          <w:szCs w:val="28"/>
        </w:rPr>
      </w:pPr>
    </w:p>
    <w:p w14:paraId="1A236D36" w14:textId="77777777" w:rsidR="00FA7F53" w:rsidRDefault="008610D3" w:rsidP="00236015">
      <w:pPr>
        <w:pStyle w:val="ListParagraph"/>
        <w:ind w:left="1080" w:right="-1339"/>
        <w:jc w:val="both"/>
      </w:pPr>
      <w:r>
        <w:rPr>
          <w:noProof/>
        </w:rPr>
        <w:drawing>
          <wp:inline distT="0" distB="0" distL="0" distR="0" wp14:anchorId="2D0A2254" wp14:editId="5C584258">
            <wp:extent cx="2667635" cy="2389630"/>
            <wp:effectExtent l="0" t="0" r="0" b="0"/>
            <wp:docPr id="206736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7955" cy="2407832"/>
                    </a:xfrm>
                    <a:prstGeom prst="rect">
                      <a:avLst/>
                    </a:prstGeom>
                    <a:noFill/>
                    <a:ln>
                      <a:noFill/>
                    </a:ln>
                  </pic:spPr>
                </pic:pic>
              </a:graphicData>
            </a:graphic>
          </wp:inline>
        </w:drawing>
      </w:r>
      <w:r w:rsidRPr="008610D3">
        <w:t xml:space="preserve"> </w:t>
      </w:r>
      <w:r>
        <w:rPr>
          <w:noProof/>
        </w:rPr>
        <w:drawing>
          <wp:inline distT="0" distB="0" distL="0" distR="0" wp14:anchorId="0704CF7E" wp14:editId="7D55B6F1">
            <wp:extent cx="2725420" cy="2409245"/>
            <wp:effectExtent l="0" t="0" r="0" b="0"/>
            <wp:docPr id="348369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89" cy="2425041"/>
                    </a:xfrm>
                    <a:prstGeom prst="rect">
                      <a:avLst/>
                    </a:prstGeom>
                    <a:noFill/>
                    <a:ln>
                      <a:noFill/>
                    </a:ln>
                  </pic:spPr>
                </pic:pic>
              </a:graphicData>
            </a:graphic>
          </wp:inline>
        </w:drawing>
      </w:r>
      <w:r w:rsidRPr="008610D3">
        <w:t xml:space="preserve"> </w:t>
      </w:r>
    </w:p>
    <w:p w14:paraId="7300B9FE" w14:textId="77777777" w:rsidR="00A57BFD" w:rsidRDefault="008610D3" w:rsidP="00A57BFD">
      <w:pPr>
        <w:pStyle w:val="ListParagraph"/>
        <w:ind w:left="1080" w:right="-1339"/>
        <w:jc w:val="center"/>
        <w:rPr>
          <w:noProof/>
        </w:rPr>
      </w:pPr>
      <w:r>
        <w:rPr>
          <w:noProof/>
        </w:rPr>
        <w:lastRenderedPageBreak/>
        <w:drawing>
          <wp:inline distT="0" distB="0" distL="0" distR="0" wp14:anchorId="183C214F" wp14:editId="36CFF47E">
            <wp:extent cx="2679590" cy="1984375"/>
            <wp:effectExtent l="0" t="0" r="6985" b="0"/>
            <wp:docPr id="880629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7810" cy="2005273"/>
                    </a:xfrm>
                    <a:prstGeom prst="rect">
                      <a:avLst/>
                    </a:prstGeom>
                    <a:noFill/>
                    <a:ln>
                      <a:noFill/>
                    </a:ln>
                  </pic:spPr>
                </pic:pic>
              </a:graphicData>
            </a:graphic>
          </wp:inline>
        </w:drawing>
      </w:r>
      <w:r>
        <w:rPr>
          <w:noProof/>
        </w:rPr>
        <w:drawing>
          <wp:inline distT="0" distB="0" distL="0" distR="0" wp14:anchorId="18C0A326" wp14:editId="595F4466">
            <wp:extent cx="2727680" cy="1979930"/>
            <wp:effectExtent l="0" t="0" r="0" b="1270"/>
            <wp:docPr id="9437945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1785" cy="2026462"/>
                    </a:xfrm>
                    <a:prstGeom prst="rect">
                      <a:avLst/>
                    </a:prstGeom>
                    <a:noFill/>
                    <a:ln>
                      <a:noFill/>
                    </a:ln>
                  </pic:spPr>
                </pic:pic>
              </a:graphicData>
            </a:graphic>
          </wp:inline>
        </w:drawing>
      </w:r>
      <w:r>
        <w:rPr>
          <w:noProof/>
        </w:rPr>
        <w:drawing>
          <wp:inline distT="0" distB="0" distL="0" distR="0" wp14:anchorId="2AE935EC" wp14:editId="0AD79332">
            <wp:extent cx="2671114" cy="1852619"/>
            <wp:effectExtent l="0" t="0" r="0" b="0"/>
            <wp:docPr id="19360906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9671" cy="1872425"/>
                    </a:xfrm>
                    <a:prstGeom prst="rect">
                      <a:avLst/>
                    </a:prstGeom>
                    <a:noFill/>
                    <a:ln>
                      <a:noFill/>
                    </a:ln>
                  </pic:spPr>
                </pic:pic>
              </a:graphicData>
            </a:graphic>
          </wp:inline>
        </w:drawing>
      </w:r>
      <w:r>
        <w:rPr>
          <w:noProof/>
        </w:rPr>
        <w:drawing>
          <wp:inline distT="0" distB="0" distL="0" distR="0" wp14:anchorId="75AE9722" wp14:editId="24AC8E30">
            <wp:extent cx="2678825" cy="1845006"/>
            <wp:effectExtent l="0" t="0" r="7620" b="3175"/>
            <wp:docPr id="9883616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8943" cy="1872637"/>
                    </a:xfrm>
                    <a:prstGeom prst="rect">
                      <a:avLst/>
                    </a:prstGeom>
                    <a:noFill/>
                    <a:ln>
                      <a:noFill/>
                    </a:ln>
                  </pic:spPr>
                </pic:pic>
              </a:graphicData>
            </a:graphic>
          </wp:inline>
        </w:drawing>
      </w:r>
      <w:r w:rsidRPr="008610D3">
        <w:t xml:space="preserve"> </w:t>
      </w:r>
      <w:r>
        <w:rPr>
          <w:noProof/>
        </w:rPr>
        <w:drawing>
          <wp:inline distT="0" distB="0" distL="0" distR="0" wp14:anchorId="26DB6239" wp14:editId="74A6237E">
            <wp:extent cx="2678750" cy="2019631"/>
            <wp:effectExtent l="0" t="0" r="7620" b="0"/>
            <wp:docPr id="13372550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4704" cy="2039199"/>
                    </a:xfrm>
                    <a:prstGeom prst="rect">
                      <a:avLst/>
                    </a:prstGeom>
                    <a:noFill/>
                    <a:ln>
                      <a:noFill/>
                    </a:ln>
                  </pic:spPr>
                </pic:pic>
              </a:graphicData>
            </a:graphic>
          </wp:inline>
        </w:drawing>
      </w:r>
      <w:r w:rsidRPr="008610D3">
        <w:t xml:space="preserve"> </w:t>
      </w:r>
      <w:r>
        <w:rPr>
          <w:noProof/>
        </w:rPr>
        <w:drawing>
          <wp:inline distT="0" distB="0" distL="0" distR="0" wp14:anchorId="7BEB9EE7" wp14:editId="7A35951B">
            <wp:extent cx="2612131" cy="2035534"/>
            <wp:effectExtent l="0" t="0" r="0" b="3175"/>
            <wp:docPr id="19829457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5547" cy="2053781"/>
                    </a:xfrm>
                    <a:prstGeom prst="rect">
                      <a:avLst/>
                    </a:prstGeom>
                    <a:noFill/>
                    <a:ln>
                      <a:noFill/>
                    </a:ln>
                  </pic:spPr>
                </pic:pic>
              </a:graphicData>
            </a:graphic>
          </wp:inline>
        </w:drawing>
      </w:r>
      <w:r>
        <w:rPr>
          <w:noProof/>
        </w:rPr>
        <w:t xml:space="preserve"> </w:t>
      </w:r>
    </w:p>
    <w:p w14:paraId="271CFFCF" w14:textId="56360F95" w:rsidR="00236015" w:rsidRDefault="008610D3" w:rsidP="00A57BFD">
      <w:pPr>
        <w:pStyle w:val="ListParagraph"/>
        <w:ind w:left="1080" w:right="-1339"/>
        <w:jc w:val="center"/>
        <w:rPr>
          <w:rFonts w:ascii="Times New Roman" w:eastAsia="Calibri" w:hAnsi="Times New Roman" w:cs="Times New Roman"/>
          <w:b/>
          <w:bCs/>
          <w:color w:val="000000"/>
          <w:sz w:val="28"/>
          <w:szCs w:val="28"/>
        </w:rPr>
      </w:pPr>
      <w:r>
        <w:rPr>
          <w:noProof/>
        </w:rPr>
        <w:drawing>
          <wp:inline distT="0" distB="0" distL="0" distR="0" wp14:anchorId="2FD36328" wp14:editId="3957D93C">
            <wp:extent cx="2703195" cy="2294160"/>
            <wp:effectExtent l="0" t="0" r="1905" b="0"/>
            <wp:docPr id="5990029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0411" cy="2325744"/>
                    </a:xfrm>
                    <a:prstGeom prst="rect">
                      <a:avLst/>
                    </a:prstGeom>
                    <a:noFill/>
                    <a:ln>
                      <a:noFill/>
                    </a:ln>
                  </pic:spPr>
                </pic:pic>
              </a:graphicData>
            </a:graphic>
          </wp:inline>
        </w:drawing>
      </w:r>
      <w:r w:rsidRPr="008610D3">
        <w:t xml:space="preserve"> </w:t>
      </w:r>
      <w:r>
        <w:rPr>
          <w:noProof/>
        </w:rPr>
        <w:drawing>
          <wp:inline distT="0" distB="0" distL="0" distR="0" wp14:anchorId="0FF13EFE" wp14:editId="4A6FAD4A">
            <wp:extent cx="2606789" cy="2273300"/>
            <wp:effectExtent l="0" t="0" r="3175" b="0"/>
            <wp:docPr id="11242160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19870" cy="2284707"/>
                    </a:xfrm>
                    <a:prstGeom prst="rect">
                      <a:avLst/>
                    </a:prstGeom>
                    <a:noFill/>
                    <a:ln>
                      <a:noFill/>
                    </a:ln>
                  </pic:spPr>
                </pic:pic>
              </a:graphicData>
            </a:graphic>
          </wp:inline>
        </w:drawing>
      </w:r>
    </w:p>
    <w:p w14:paraId="5898F3E9" w14:textId="77777777" w:rsidR="00236015" w:rsidRPr="00236015" w:rsidRDefault="00236015" w:rsidP="00236015">
      <w:pPr>
        <w:ind w:right="-1339"/>
        <w:jc w:val="both"/>
        <w:rPr>
          <w:rFonts w:ascii="Times New Roman" w:eastAsia="Calibri" w:hAnsi="Times New Roman" w:cs="Times New Roman"/>
          <w:b/>
          <w:bCs/>
          <w:color w:val="000000"/>
          <w:sz w:val="28"/>
          <w:szCs w:val="28"/>
        </w:rPr>
      </w:pPr>
    </w:p>
    <w:tbl>
      <w:tblPr>
        <w:tblStyle w:val="TableGrid"/>
        <w:tblW w:w="10915" w:type="dxa"/>
        <w:tblInd w:w="-1281" w:type="dxa"/>
        <w:tblLook w:val="04A0" w:firstRow="1" w:lastRow="0" w:firstColumn="1" w:lastColumn="0" w:noHBand="0" w:noVBand="1"/>
      </w:tblPr>
      <w:tblGrid>
        <w:gridCol w:w="10915"/>
      </w:tblGrid>
      <w:tr w:rsidR="00C13F23" w:rsidRPr="009A67EA" w14:paraId="34EEBFB4" w14:textId="77777777" w:rsidTr="007D592E">
        <w:tc>
          <w:tcPr>
            <w:tcW w:w="10915" w:type="dxa"/>
            <w:shd w:val="clear" w:color="auto" w:fill="A5C9EB" w:themeFill="text2" w:themeFillTint="40"/>
          </w:tcPr>
          <w:p w14:paraId="0BBEE1F2" w14:textId="77777777" w:rsidR="00C13F23" w:rsidRPr="009A67EA" w:rsidRDefault="00C13F23" w:rsidP="00C13F23">
            <w:pPr>
              <w:pStyle w:val="ListParagraph"/>
              <w:numPr>
                <w:ilvl w:val="0"/>
                <w:numId w:val="1"/>
              </w:numPr>
              <w:ind w:right="-1339"/>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ΣΥΝΑΝΤΗΣΕΙΣ ΠΡΟΕΔΡΟΥ</w:t>
            </w:r>
          </w:p>
        </w:tc>
      </w:tr>
    </w:tbl>
    <w:p w14:paraId="4AB1F6BB" w14:textId="77777777" w:rsidR="00436F45" w:rsidRPr="009A67EA" w:rsidRDefault="00436F45" w:rsidP="003203BF">
      <w:pPr>
        <w:ind w:right="-1339"/>
        <w:rPr>
          <w:rFonts w:ascii="Times New Roman" w:eastAsia="Calibri" w:hAnsi="Times New Roman" w:cs="Times New Roman"/>
          <w:b/>
          <w:bCs/>
          <w:color w:val="000000"/>
          <w:sz w:val="28"/>
          <w:szCs w:val="28"/>
          <w:lang w:val="en-US"/>
        </w:rPr>
      </w:pPr>
    </w:p>
    <w:p w14:paraId="63F37D31" w14:textId="77777777" w:rsidR="00C421C0" w:rsidRPr="009A67EA" w:rsidRDefault="00C421C0" w:rsidP="00932502">
      <w:pPr>
        <w:ind w:right="-1339"/>
        <w:jc w:val="both"/>
        <w:rPr>
          <w:rFonts w:ascii="Times New Roman" w:eastAsia="Calibri" w:hAnsi="Times New Roman" w:cs="Times New Roman"/>
          <w:b/>
          <w:bCs/>
          <w:color w:val="000000"/>
          <w:sz w:val="28"/>
          <w:szCs w:val="28"/>
          <w:lang w:val="en-US"/>
        </w:rPr>
      </w:pPr>
    </w:p>
    <w:p w14:paraId="2AA64599" w14:textId="05F20CB2" w:rsidR="00EE5C5F" w:rsidRPr="003A4FFC" w:rsidRDefault="00EE5C5F" w:rsidP="00EE5C5F">
      <w:pPr>
        <w:pStyle w:val="ListParagraph"/>
        <w:numPr>
          <w:ilvl w:val="1"/>
          <w:numId w:val="1"/>
        </w:numPr>
        <w:ind w:right="-1339"/>
        <w:jc w:val="both"/>
        <w:rPr>
          <w:rFonts w:ascii="Times New Roman" w:eastAsia="Calibri" w:hAnsi="Times New Roman" w:cs="Times New Roman"/>
          <w:b/>
          <w:bCs/>
          <w:color w:val="002060"/>
          <w:sz w:val="28"/>
          <w:szCs w:val="28"/>
        </w:rPr>
      </w:pPr>
      <w:bookmarkStart w:id="0" w:name="_Hlk184732204"/>
      <w:r w:rsidRPr="00EE5C5F">
        <w:rPr>
          <w:rFonts w:ascii="Times New Roman" w:eastAsia="Calibri" w:hAnsi="Times New Roman" w:cs="Times New Roman"/>
          <w:b/>
          <w:bCs/>
          <w:color w:val="002060"/>
          <w:sz w:val="28"/>
          <w:szCs w:val="28"/>
        </w:rPr>
        <w:t>Την 14/1/26 με την κα Πολυχρονοπούλου.</w:t>
      </w:r>
    </w:p>
    <w:p w14:paraId="02B94112" w14:textId="77777777" w:rsidR="003A4FFC" w:rsidRPr="00EE5C5F" w:rsidRDefault="003A4FFC" w:rsidP="003A4FFC">
      <w:pPr>
        <w:pStyle w:val="ListParagraph"/>
        <w:ind w:left="1080" w:right="-1339"/>
        <w:jc w:val="both"/>
        <w:rPr>
          <w:rFonts w:ascii="Times New Roman" w:eastAsia="Calibri" w:hAnsi="Times New Roman" w:cs="Times New Roman"/>
          <w:b/>
          <w:bCs/>
          <w:color w:val="002060"/>
          <w:sz w:val="28"/>
          <w:szCs w:val="28"/>
        </w:rPr>
      </w:pPr>
    </w:p>
    <w:p w14:paraId="47C8CE02" w14:textId="77777777" w:rsidR="00EE5C5F" w:rsidRPr="003A4FFC" w:rsidRDefault="00EE5C5F" w:rsidP="00EE5C5F">
      <w:pPr>
        <w:pStyle w:val="ListParagraph"/>
        <w:numPr>
          <w:ilvl w:val="1"/>
          <w:numId w:val="1"/>
        </w:numPr>
        <w:ind w:right="-1339"/>
        <w:jc w:val="both"/>
        <w:rPr>
          <w:rFonts w:ascii="Times New Roman" w:eastAsia="Calibri" w:hAnsi="Times New Roman" w:cs="Times New Roman"/>
          <w:b/>
          <w:bCs/>
          <w:color w:val="002060"/>
          <w:sz w:val="28"/>
          <w:szCs w:val="28"/>
        </w:rPr>
      </w:pPr>
      <w:r w:rsidRPr="00EE5C5F">
        <w:rPr>
          <w:rFonts w:ascii="Times New Roman" w:eastAsia="Calibri" w:hAnsi="Times New Roman" w:cs="Times New Roman"/>
          <w:b/>
          <w:bCs/>
          <w:color w:val="002060"/>
          <w:sz w:val="28"/>
          <w:szCs w:val="28"/>
        </w:rPr>
        <w:t>Την 22/1/26 με το ΝΕΕ και την HCPY.</w:t>
      </w:r>
    </w:p>
    <w:p w14:paraId="3A9F81A5" w14:textId="77777777" w:rsidR="003A4FFC" w:rsidRPr="003A4FFC" w:rsidRDefault="003A4FFC" w:rsidP="003A4FFC">
      <w:pPr>
        <w:pStyle w:val="ListParagraph"/>
        <w:rPr>
          <w:rFonts w:ascii="Times New Roman" w:eastAsia="Calibri" w:hAnsi="Times New Roman" w:cs="Times New Roman"/>
          <w:b/>
          <w:bCs/>
          <w:color w:val="002060"/>
          <w:sz w:val="28"/>
          <w:szCs w:val="28"/>
        </w:rPr>
      </w:pPr>
    </w:p>
    <w:p w14:paraId="7D93EAE1" w14:textId="5994DB7D" w:rsidR="00EE5C5F" w:rsidRDefault="00EE5C5F" w:rsidP="00EE5C5F">
      <w:pPr>
        <w:pStyle w:val="ListParagraph"/>
        <w:numPr>
          <w:ilvl w:val="1"/>
          <w:numId w:val="1"/>
        </w:numPr>
        <w:ind w:right="-1339"/>
        <w:jc w:val="both"/>
        <w:rPr>
          <w:rFonts w:ascii="Times New Roman" w:eastAsia="Calibri" w:hAnsi="Times New Roman" w:cs="Times New Roman"/>
          <w:b/>
          <w:bCs/>
          <w:color w:val="002060"/>
          <w:sz w:val="28"/>
          <w:szCs w:val="28"/>
        </w:rPr>
      </w:pPr>
      <w:r w:rsidRPr="00EE5C5F">
        <w:rPr>
          <w:rFonts w:ascii="Times New Roman" w:eastAsia="Calibri" w:hAnsi="Times New Roman" w:cs="Times New Roman"/>
          <w:b/>
          <w:bCs/>
          <w:color w:val="002060"/>
          <w:sz w:val="28"/>
          <w:szCs w:val="28"/>
        </w:rPr>
        <w:t>Τ</w:t>
      </w:r>
      <w:r>
        <w:rPr>
          <w:rFonts w:ascii="Times New Roman" w:eastAsia="Calibri" w:hAnsi="Times New Roman" w:cs="Times New Roman"/>
          <w:b/>
          <w:bCs/>
          <w:color w:val="002060"/>
          <w:sz w:val="28"/>
          <w:szCs w:val="28"/>
        </w:rPr>
        <w:t>ην</w:t>
      </w:r>
      <w:r w:rsidRPr="00EE5C5F">
        <w:rPr>
          <w:rFonts w:ascii="Times New Roman" w:eastAsia="Calibri" w:hAnsi="Times New Roman" w:cs="Times New Roman"/>
          <w:b/>
          <w:bCs/>
          <w:color w:val="002060"/>
          <w:sz w:val="28"/>
          <w:szCs w:val="28"/>
        </w:rPr>
        <w:t xml:space="preserve"> 28/1/26 μέσω της  ΕΑΣΕ με τον Χρήστο Μεγάλου.</w:t>
      </w:r>
    </w:p>
    <w:p w14:paraId="274E404A" w14:textId="77777777" w:rsidR="00236015" w:rsidRPr="00236015" w:rsidRDefault="00236015" w:rsidP="00236015">
      <w:pPr>
        <w:pStyle w:val="ListParagraph"/>
        <w:rPr>
          <w:rFonts w:ascii="Times New Roman" w:eastAsia="Calibri" w:hAnsi="Times New Roman" w:cs="Times New Roman"/>
          <w:b/>
          <w:bCs/>
          <w:color w:val="002060"/>
          <w:sz w:val="28"/>
          <w:szCs w:val="28"/>
        </w:rPr>
      </w:pPr>
    </w:p>
    <w:p w14:paraId="130536F0" w14:textId="77777777" w:rsidR="00236015" w:rsidRDefault="00236015" w:rsidP="00236015">
      <w:pPr>
        <w:pStyle w:val="ListParagraph"/>
        <w:numPr>
          <w:ilvl w:val="1"/>
          <w:numId w:val="1"/>
        </w:numPr>
        <w:rPr>
          <w:rFonts w:ascii="Times New Roman" w:eastAsia="Calibri" w:hAnsi="Times New Roman" w:cs="Times New Roman"/>
          <w:b/>
          <w:bCs/>
          <w:color w:val="002060"/>
          <w:sz w:val="28"/>
          <w:szCs w:val="28"/>
        </w:rPr>
      </w:pPr>
      <w:r w:rsidRPr="00236015">
        <w:rPr>
          <w:rFonts w:ascii="Times New Roman" w:eastAsia="Calibri" w:hAnsi="Times New Roman" w:cs="Times New Roman"/>
          <w:b/>
          <w:bCs/>
          <w:color w:val="002060"/>
          <w:sz w:val="28"/>
          <w:szCs w:val="28"/>
        </w:rPr>
        <w:t xml:space="preserve">Την 11/2/26 στην  Κοπή πίτας του Κινέζικου Νηογνώμονα CCS μαζί με την XRTC και στη παρουσίαση του νέου Γενικού Διευθυντή της CCS στην Ελλάδα κ. </w:t>
      </w:r>
      <w:proofErr w:type="spellStart"/>
      <w:r w:rsidRPr="00236015">
        <w:rPr>
          <w:rFonts w:ascii="Times New Roman" w:eastAsia="Calibri" w:hAnsi="Times New Roman" w:cs="Times New Roman"/>
          <w:b/>
          <w:bCs/>
          <w:color w:val="002060"/>
          <w:sz w:val="28"/>
          <w:szCs w:val="28"/>
        </w:rPr>
        <w:t>Cui</w:t>
      </w:r>
      <w:proofErr w:type="spellEnd"/>
      <w:r w:rsidRPr="00236015">
        <w:rPr>
          <w:rFonts w:ascii="Times New Roman" w:eastAsia="Calibri" w:hAnsi="Times New Roman" w:cs="Times New Roman"/>
          <w:b/>
          <w:bCs/>
          <w:color w:val="002060"/>
          <w:sz w:val="28"/>
          <w:szCs w:val="28"/>
        </w:rPr>
        <w:t xml:space="preserve"> </w:t>
      </w:r>
      <w:proofErr w:type="spellStart"/>
      <w:r w:rsidRPr="00236015">
        <w:rPr>
          <w:rFonts w:ascii="Times New Roman" w:eastAsia="Calibri" w:hAnsi="Times New Roman" w:cs="Times New Roman"/>
          <w:b/>
          <w:bCs/>
          <w:color w:val="002060"/>
          <w:sz w:val="28"/>
          <w:szCs w:val="28"/>
        </w:rPr>
        <w:t>Yuwei</w:t>
      </w:r>
      <w:proofErr w:type="spellEnd"/>
      <w:r w:rsidRPr="00236015">
        <w:rPr>
          <w:rFonts w:ascii="Times New Roman" w:eastAsia="Calibri" w:hAnsi="Times New Roman" w:cs="Times New Roman"/>
          <w:b/>
          <w:bCs/>
          <w:color w:val="002060"/>
          <w:sz w:val="28"/>
          <w:szCs w:val="28"/>
        </w:rPr>
        <w:t xml:space="preserve"> στον Ελληνικό Ιππικό Όμιλο . </w:t>
      </w:r>
    </w:p>
    <w:p w14:paraId="44E7A6C0" w14:textId="77777777" w:rsidR="00E055A6" w:rsidRPr="00E055A6" w:rsidRDefault="00E055A6" w:rsidP="00E055A6">
      <w:pPr>
        <w:pStyle w:val="ListParagraph"/>
        <w:rPr>
          <w:rFonts w:ascii="Times New Roman" w:eastAsia="Calibri" w:hAnsi="Times New Roman" w:cs="Times New Roman"/>
          <w:b/>
          <w:bCs/>
          <w:color w:val="002060"/>
          <w:sz w:val="28"/>
          <w:szCs w:val="28"/>
        </w:rPr>
      </w:pPr>
    </w:p>
    <w:p w14:paraId="0C8CCB58" w14:textId="77777777" w:rsidR="00E055A6" w:rsidRPr="00E055A6" w:rsidRDefault="00E055A6" w:rsidP="00E055A6">
      <w:pPr>
        <w:pStyle w:val="ListParagraph"/>
        <w:numPr>
          <w:ilvl w:val="1"/>
          <w:numId w:val="1"/>
        </w:numPr>
        <w:rPr>
          <w:rFonts w:ascii="Times New Roman" w:eastAsia="Calibri" w:hAnsi="Times New Roman" w:cs="Times New Roman"/>
          <w:b/>
          <w:bCs/>
          <w:color w:val="002060"/>
          <w:sz w:val="28"/>
          <w:szCs w:val="28"/>
        </w:rPr>
      </w:pPr>
      <w:r w:rsidRPr="00E055A6">
        <w:rPr>
          <w:rFonts w:ascii="Times New Roman" w:eastAsia="Calibri" w:hAnsi="Times New Roman" w:cs="Times New Roman"/>
          <w:b/>
          <w:bCs/>
          <w:color w:val="002060"/>
          <w:sz w:val="28"/>
          <w:szCs w:val="28"/>
        </w:rPr>
        <w:t xml:space="preserve">Την 12/2/26 στο </w:t>
      </w:r>
      <w:proofErr w:type="spellStart"/>
      <w:r w:rsidRPr="00E055A6">
        <w:rPr>
          <w:rFonts w:ascii="Times New Roman" w:eastAsia="Calibri" w:hAnsi="Times New Roman" w:cs="Times New Roman"/>
          <w:b/>
          <w:bCs/>
          <w:color w:val="002060"/>
          <w:sz w:val="28"/>
          <w:szCs w:val="28"/>
        </w:rPr>
        <w:t>Υπ.Ανάπτυξης</w:t>
      </w:r>
      <w:proofErr w:type="spellEnd"/>
      <w:r w:rsidRPr="00E055A6">
        <w:rPr>
          <w:rFonts w:ascii="Times New Roman" w:eastAsia="Calibri" w:hAnsi="Times New Roman" w:cs="Times New Roman"/>
          <w:b/>
          <w:bCs/>
          <w:color w:val="002060"/>
          <w:sz w:val="28"/>
          <w:szCs w:val="28"/>
        </w:rPr>
        <w:t xml:space="preserve"> στον </w:t>
      </w:r>
      <w:proofErr w:type="spellStart"/>
      <w:r w:rsidRPr="00E055A6">
        <w:rPr>
          <w:rFonts w:ascii="Times New Roman" w:eastAsia="Calibri" w:hAnsi="Times New Roman" w:cs="Times New Roman"/>
          <w:b/>
          <w:bCs/>
          <w:color w:val="002060"/>
          <w:sz w:val="28"/>
          <w:szCs w:val="28"/>
        </w:rPr>
        <w:t>κο</w:t>
      </w:r>
      <w:proofErr w:type="spellEnd"/>
      <w:r w:rsidRPr="00E055A6">
        <w:rPr>
          <w:rFonts w:ascii="Times New Roman" w:eastAsia="Calibri" w:hAnsi="Times New Roman" w:cs="Times New Roman"/>
          <w:b/>
          <w:bCs/>
          <w:color w:val="002060"/>
          <w:sz w:val="28"/>
          <w:szCs w:val="28"/>
        </w:rPr>
        <w:t xml:space="preserve"> </w:t>
      </w:r>
      <w:proofErr w:type="spellStart"/>
      <w:r w:rsidRPr="00E055A6">
        <w:rPr>
          <w:rFonts w:ascii="Times New Roman" w:eastAsia="Calibri" w:hAnsi="Times New Roman" w:cs="Times New Roman"/>
          <w:b/>
          <w:bCs/>
          <w:color w:val="002060"/>
          <w:sz w:val="28"/>
          <w:szCs w:val="28"/>
        </w:rPr>
        <w:t>Θεοδωρικάκο</w:t>
      </w:r>
      <w:proofErr w:type="spellEnd"/>
      <w:r w:rsidRPr="00E055A6">
        <w:rPr>
          <w:rFonts w:ascii="Times New Roman" w:eastAsia="Calibri" w:hAnsi="Times New Roman" w:cs="Times New Roman"/>
          <w:b/>
          <w:bCs/>
          <w:color w:val="002060"/>
          <w:sz w:val="28"/>
          <w:szCs w:val="28"/>
        </w:rPr>
        <w:t xml:space="preserve">  μέσω του ΕΒΕΠ.</w:t>
      </w:r>
    </w:p>
    <w:p w14:paraId="24A77536" w14:textId="77777777" w:rsidR="00236015" w:rsidRPr="00EE5C5F" w:rsidRDefault="00236015" w:rsidP="00E055A6">
      <w:pPr>
        <w:pStyle w:val="ListParagraph"/>
        <w:ind w:left="1080" w:right="-1339"/>
        <w:jc w:val="both"/>
        <w:rPr>
          <w:rFonts w:ascii="Times New Roman" w:eastAsia="Calibri" w:hAnsi="Times New Roman" w:cs="Times New Roman"/>
          <w:b/>
          <w:bCs/>
          <w:color w:val="002060"/>
          <w:sz w:val="28"/>
          <w:szCs w:val="28"/>
        </w:rPr>
      </w:pPr>
    </w:p>
    <w:bookmarkEnd w:id="0"/>
    <w:p w14:paraId="6EA3B65E" w14:textId="77777777" w:rsidR="00DE09DD" w:rsidRDefault="00DE09DD" w:rsidP="0043409E">
      <w:pPr>
        <w:pStyle w:val="ListParagraph"/>
        <w:ind w:left="1080" w:right="-1339"/>
        <w:jc w:val="center"/>
        <w:rPr>
          <w:rFonts w:ascii="Times New Roman" w:eastAsia="Calibri" w:hAnsi="Times New Roman" w:cs="Times New Roman"/>
          <w:b/>
          <w:bCs/>
          <w:color w:val="002060"/>
          <w:sz w:val="28"/>
          <w:szCs w:val="28"/>
        </w:rPr>
      </w:pPr>
    </w:p>
    <w:p w14:paraId="17ED523F" w14:textId="77777777" w:rsidR="003431D1" w:rsidRDefault="003431D1" w:rsidP="008D0B70">
      <w:pPr>
        <w:ind w:left="360" w:right="-1339"/>
        <w:rPr>
          <w:rFonts w:ascii="Times New Roman" w:eastAsia="Calibri" w:hAnsi="Times New Roman" w:cs="Times New Roman"/>
          <w:b/>
          <w:bCs/>
          <w:color w:val="002060"/>
          <w:sz w:val="28"/>
          <w:szCs w:val="28"/>
        </w:rPr>
      </w:pPr>
    </w:p>
    <w:p w14:paraId="0E8E11CE" w14:textId="77777777" w:rsidR="00F06EA9" w:rsidRPr="00E055A6" w:rsidRDefault="00F06EA9" w:rsidP="008D0B70">
      <w:pPr>
        <w:ind w:left="360" w:right="-1339"/>
        <w:rPr>
          <w:rFonts w:ascii="Times New Roman" w:eastAsia="Calibri" w:hAnsi="Times New Roman" w:cs="Times New Roman"/>
          <w:b/>
          <w:bCs/>
          <w:color w:val="002060"/>
          <w:sz w:val="28"/>
          <w:szCs w:val="28"/>
        </w:rPr>
      </w:pPr>
    </w:p>
    <w:p w14:paraId="6BAE33EE" w14:textId="77777777" w:rsidR="00E94B58" w:rsidRPr="009A67EA" w:rsidRDefault="00E94B58" w:rsidP="008D0B70">
      <w:pPr>
        <w:ind w:left="360" w:right="-1339"/>
        <w:rPr>
          <w:rFonts w:ascii="Times New Roman" w:eastAsia="Calibri" w:hAnsi="Times New Roman" w:cs="Times New Roman"/>
          <w:b/>
          <w:bCs/>
          <w:color w:val="002060"/>
          <w:sz w:val="28"/>
          <w:szCs w:val="28"/>
        </w:rPr>
      </w:pPr>
    </w:p>
    <w:tbl>
      <w:tblPr>
        <w:tblStyle w:val="TableGrid3"/>
        <w:tblW w:w="10774" w:type="dxa"/>
        <w:tblInd w:w="-1281" w:type="dxa"/>
        <w:tblLook w:val="04A0" w:firstRow="1" w:lastRow="0" w:firstColumn="1" w:lastColumn="0" w:noHBand="0" w:noVBand="1"/>
      </w:tblPr>
      <w:tblGrid>
        <w:gridCol w:w="10774"/>
      </w:tblGrid>
      <w:tr w:rsidR="00C13F23" w:rsidRPr="009A67EA" w14:paraId="0A8D7C74" w14:textId="77777777" w:rsidTr="00D40592">
        <w:tc>
          <w:tcPr>
            <w:tcW w:w="10774" w:type="dxa"/>
            <w:shd w:val="clear" w:color="auto" w:fill="A5C9EB" w:themeFill="text2" w:themeFillTint="40"/>
          </w:tcPr>
          <w:p w14:paraId="6BA09553" w14:textId="56619455" w:rsidR="00C13F23" w:rsidRPr="009A67EA" w:rsidRDefault="00973D57" w:rsidP="00C13F23">
            <w:pPr>
              <w:pStyle w:val="ListParagraph"/>
              <w:numPr>
                <w:ilvl w:val="0"/>
                <w:numId w:val="1"/>
              </w:numPr>
              <w:ind w:right="-1339"/>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0000"/>
                <w:sz w:val="28"/>
                <w:szCs w:val="28"/>
              </w:rPr>
              <w:t xml:space="preserve">    </w:t>
            </w:r>
            <w:r w:rsidR="0040520F" w:rsidRPr="009A67EA">
              <w:rPr>
                <w:rFonts w:ascii="Times New Roman" w:eastAsia="Calibri" w:hAnsi="Times New Roman" w:cs="Times New Roman"/>
                <w:b/>
                <w:bCs/>
                <w:color w:val="000000"/>
                <w:sz w:val="28"/>
                <w:szCs w:val="28"/>
              </w:rPr>
              <w:t xml:space="preserve"> </w:t>
            </w:r>
            <w:r w:rsidR="00C13F23" w:rsidRPr="009A67EA">
              <w:rPr>
                <w:rFonts w:ascii="Times New Roman" w:hAnsi="Times New Roman" w:cs="Times New Roman"/>
                <w:b/>
                <w:bCs/>
                <w:color w:val="002060"/>
                <w:sz w:val="32"/>
                <w:szCs w:val="32"/>
              </w:rPr>
              <w:t>ΑΙΤΗΜΑ ΠΑΡΟΧΗΣ ΑΙΓΙΔΑΣ:</w:t>
            </w:r>
          </w:p>
        </w:tc>
      </w:tr>
    </w:tbl>
    <w:p w14:paraId="282EB0F8" w14:textId="77777777" w:rsidR="00236015" w:rsidRDefault="00236015" w:rsidP="00193D12">
      <w:pPr>
        <w:ind w:right="-1339"/>
        <w:jc w:val="both"/>
        <w:rPr>
          <w:rFonts w:ascii="Times New Roman" w:eastAsia="Calibri" w:hAnsi="Times New Roman" w:cs="Times New Roman"/>
          <w:b/>
          <w:bCs/>
          <w:color w:val="002060"/>
          <w:sz w:val="28"/>
          <w:szCs w:val="28"/>
        </w:rPr>
      </w:pPr>
    </w:p>
    <w:p w14:paraId="5055768B" w14:textId="77777777" w:rsidR="00286FC3" w:rsidRDefault="00286FC3" w:rsidP="00193D12">
      <w:pPr>
        <w:ind w:right="-1339"/>
        <w:jc w:val="both"/>
        <w:rPr>
          <w:rFonts w:ascii="Times New Roman" w:eastAsia="Calibri" w:hAnsi="Times New Roman" w:cs="Times New Roman"/>
          <w:b/>
          <w:bCs/>
          <w:color w:val="002060"/>
          <w:sz w:val="28"/>
          <w:szCs w:val="28"/>
        </w:rPr>
      </w:pPr>
    </w:p>
    <w:p w14:paraId="6EE8264B" w14:textId="77777777" w:rsidR="00F06EA9" w:rsidRDefault="00F06EA9" w:rsidP="00193D12">
      <w:pPr>
        <w:ind w:right="-1339"/>
        <w:jc w:val="both"/>
        <w:rPr>
          <w:rFonts w:ascii="Times New Roman" w:eastAsia="Calibri" w:hAnsi="Times New Roman" w:cs="Times New Roman"/>
          <w:b/>
          <w:bCs/>
          <w:color w:val="002060"/>
          <w:sz w:val="28"/>
          <w:szCs w:val="28"/>
        </w:rPr>
      </w:pPr>
    </w:p>
    <w:p w14:paraId="3473F9F8" w14:textId="02DD0BD3" w:rsidR="002B5CF0" w:rsidRPr="00236015" w:rsidRDefault="00236015" w:rsidP="00193D12">
      <w:pPr>
        <w:ind w:right="-1339"/>
        <w:jc w:val="both"/>
        <w:rPr>
          <w:rFonts w:ascii="Times New Roman" w:eastAsia="Calibri" w:hAnsi="Times New Roman" w:cs="Times New Roman"/>
          <w:b/>
          <w:color w:val="002060"/>
          <w:sz w:val="28"/>
        </w:rPr>
      </w:pPr>
      <w:r>
        <w:rPr>
          <w:rFonts w:ascii="Times New Roman" w:eastAsia="Calibri" w:hAnsi="Times New Roman" w:cs="Times New Roman"/>
          <w:b/>
          <w:bCs/>
          <w:color w:val="002060"/>
          <w:sz w:val="28"/>
          <w:szCs w:val="28"/>
        </w:rPr>
        <w:t xml:space="preserve">6.1.   </w:t>
      </w:r>
      <w:r w:rsidRPr="00236015">
        <w:rPr>
          <w:rFonts w:ascii="Times New Roman" w:eastAsia="Calibri" w:hAnsi="Times New Roman" w:cs="Times New Roman"/>
          <w:b/>
          <w:bCs/>
          <w:color w:val="002060"/>
          <w:sz w:val="28"/>
          <w:szCs w:val="28"/>
        </w:rPr>
        <w:t xml:space="preserve">Παροχή αιγίδας στα Greek Exports </w:t>
      </w:r>
      <w:proofErr w:type="spellStart"/>
      <w:r w:rsidRPr="00236015">
        <w:rPr>
          <w:rFonts w:ascii="Times New Roman" w:eastAsia="Calibri" w:hAnsi="Times New Roman" w:cs="Times New Roman"/>
          <w:b/>
          <w:bCs/>
          <w:color w:val="002060"/>
          <w:sz w:val="28"/>
          <w:szCs w:val="28"/>
        </w:rPr>
        <w:t>Forum</w:t>
      </w:r>
      <w:proofErr w:type="spellEnd"/>
      <w:r w:rsidRPr="00236015">
        <w:rPr>
          <w:rFonts w:ascii="Times New Roman" w:eastAsia="Calibri" w:hAnsi="Times New Roman" w:cs="Times New Roman"/>
          <w:b/>
          <w:bCs/>
          <w:color w:val="002060"/>
          <w:sz w:val="28"/>
          <w:szCs w:val="28"/>
        </w:rPr>
        <w:t xml:space="preserve"> &amp; Awards 2026 που θα διεξαχθούν στις 08/05/2026.</w:t>
      </w:r>
    </w:p>
    <w:p w14:paraId="4765F867" w14:textId="77777777" w:rsidR="003A4FFC" w:rsidRDefault="003A4FFC" w:rsidP="00193D12">
      <w:pPr>
        <w:ind w:right="-1339"/>
        <w:jc w:val="both"/>
        <w:rPr>
          <w:rFonts w:ascii="Times New Roman" w:eastAsia="Calibri" w:hAnsi="Times New Roman" w:cs="Times New Roman"/>
          <w:b/>
          <w:color w:val="002060"/>
          <w:sz w:val="28"/>
        </w:rPr>
      </w:pPr>
    </w:p>
    <w:p w14:paraId="5C40E7A6" w14:textId="77777777" w:rsidR="00F06EA9" w:rsidRDefault="00F06EA9" w:rsidP="00193D12">
      <w:pPr>
        <w:ind w:right="-1339"/>
        <w:jc w:val="both"/>
        <w:rPr>
          <w:rFonts w:ascii="Times New Roman" w:eastAsia="Calibri" w:hAnsi="Times New Roman" w:cs="Times New Roman"/>
          <w:b/>
          <w:color w:val="002060"/>
          <w:sz w:val="28"/>
        </w:rPr>
      </w:pPr>
    </w:p>
    <w:p w14:paraId="4824BD19" w14:textId="77777777" w:rsidR="00F06EA9" w:rsidRDefault="00F06EA9" w:rsidP="00193D12">
      <w:pPr>
        <w:ind w:right="-1339"/>
        <w:jc w:val="both"/>
        <w:rPr>
          <w:rFonts w:ascii="Times New Roman" w:eastAsia="Calibri" w:hAnsi="Times New Roman" w:cs="Times New Roman"/>
          <w:b/>
          <w:color w:val="002060"/>
          <w:sz w:val="28"/>
        </w:rPr>
      </w:pPr>
    </w:p>
    <w:p w14:paraId="2BD76B9D" w14:textId="77777777" w:rsidR="00286FC3" w:rsidRPr="00236015" w:rsidRDefault="00286FC3" w:rsidP="00193D12">
      <w:pPr>
        <w:ind w:right="-1339"/>
        <w:jc w:val="both"/>
        <w:rPr>
          <w:rFonts w:ascii="Times New Roman" w:eastAsia="Calibri" w:hAnsi="Times New Roman" w:cs="Times New Roman"/>
          <w:b/>
          <w:color w:val="002060"/>
          <w:sz w:val="28"/>
        </w:rPr>
      </w:pPr>
    </w:p>
    <w:tbl>
      <w:tblPr>
        <w:tblStyle w:val="TableGrid"/>
        <w:tblW w:w="10774" w:type="dxa"/>
        <w:tblInd w:w="-1281" w:type="dxa"/>
        <w:tblLook w:val="04A0" w:firstRow="1" w:lastRow="0" w:firstColumn="1" w:lastColumn="0" w:noHBand="0" w:noVBand="1"/>
      </w:tblPr>
      <w:tblGrid>
        <w:gridCol w:w="10774"/>
      </w:tblGrid>
      <w:tr w:rsidR="00E16B52" w:rsidRPr="00E16B52" w14:paraId="27DB542C" w14:textId="77777777" w:rsidTr="00193D12">
        <w:tc>
          <w:tcPr>
            <w:tcW w:w="10774" w:type="dxa"/>
            <w:shd w:val="clear" w:color="auto" w:fill="A5C9EB" w:themeFill="text2" w:themeFillTint="40"/>
          </w:tcPr>
          <w:p w14:paraId="5C89E4E9" w14:textId="68C8DADC" w:rsidR="00193D12" w:rsidRPr="00E16B52" w:rsidRDefault="00193D12" w:rsidP="00D40592">
            <w:pPr>
              <w:pStyle w:val="ListParagraph"/>
              <w:numPr>
                <w:ilvl w:val="0"/>
                <w:numId w:val="1"/>
              </w:numPr>
              <w:ind w:right="-1339"/>
              <w:jc w:val="both"/>
              <w:rPr>
                <w:rFonts w:ascii="Times New Roman" w:eastAsia="Calibri" w:hAnsi="Times New Roman" w:cs="Times New Roman"/>
                <w:b/>
                <w:color w:val="002060"/>
                <w:sz w:val="32"/>
                <w:szCs w:val="32"/>
              </w:rPr>
            </w:pPr>
            <w:r w:rsidRPr="00E16B52">
              <w:rPr>
                <w:rFonts w:ascii="Times New Roman" w:eastAsia="Calibri" w:hAnsi="Times New Roman" w:cs="Times New Roman"/>
                <w:b/>
                <w:color w:val="002060"/>
                <w:sz w:val="32"/>
                <w:szCs w:val="32"/>
              </w:rPr>
              <w:t>ΑΠΟΦΑΣΕΙΣ-ΕΝΗΜΕΡΩΣΕΙΣ ΟΙΚΟΝΟΜΙΚΩΝ ΘΕΜΑΤΩΝ:</w:t>
            </w:r>
          </w:p>
        </w:tc>
      </w:tr>
    </w:tbl>
    <w:p w14:paraId="20FBBE41" w14:textId="77777777" w:rsidR="008B34A4" w:rsidRPr="00E16B52" w:rsidRDefault="008B34A4" w:rsidP="008A1E8C">
      <w:pPr>
        <w:pStyle w:val="ListParagraph"/>
        <w:ind w:right="-1339"/>
        <w:jc w:val="both"/>
        <w:rPr>
          <w:rFonts w:ascii="Times New Roman" w:hAnsi="Times New Roman" w:cs="Times New Roman"/>
          <w:color w:val="002060"/>
        </w:rPr>
      </w:pPr>
    </w:p>
    <w:p w14:paraId="74FF9882" w14:textId="77777777" w:rsidR="00525677" w:rsidRPr="001C0E2B" w:rsidRDefault="00525677" w:rsidP="00525677">
      <w:pPr>
        <w:ind w:right="-1339"/>
        <w:jc w:val="both"/>
        <w:rPr>
          <w:rFonts w:ascii="Times New Roman" w:eastAsia="Calibri" w:hAnsi="Times New Roman" w:cs="Times New Roman"/>
          <w:b/>
          <w:bCs/>
          <w:color w:val="002060"/>
          <w:sz w:val="28"/>
          <w:szCs w:val="28"/>
        </w:rPr>
      </w:pPr>
    </w:p>
    <w:p w14:paraId="4CFB6835" w14:textId="68BCBE81" w:rsidR="00E626B6" w:rsidRPr="003A4FFC" w:rsidRDefault="00E626B6" w:rsidP="00E626B6">
      <w:pPr>
        <w:pStyle w:val="ListParagraph"/>
        <w:numPr>
          <w:ilvl w:val="1"/>
          <w:numId w:val="1"/>
        </w:numPr>
        <w:ind w:right="-1339"/>
        <w:jc w:val="both"/>
        <w:rPr>
          <w:rFonts w:ascii="Times New Roman" w:eastAsia="Calibri" w:hAnsi="Times New Roman" w:cs="Times New Roman"/>
          <w:b/>
          <w:bCs/>
          <w:color w:val="002060"/>
          <w:sz w:val="28"/>
          <w:szCs w:val="28"/>
        </w:rPr>
      </w:pPr>
      <w:bookmarkStart w:id="1" w:name="_Hlk184731906"/>
      <w:r w:rsidRPr="00E626B6">
        <w:rPr>
          <w:rFonts w:ascii="Times New Roman" w:eastAsia="Calibri" w:hAnsi="Times New Roman" w:cs="Times New Roman"/>
          <w:b/>
          <w:bCs/>
          <w:color w:val="002060"/>
          <w:sz w:val="28"/>
          <w:szCs w:val="28"/>
        </w:rPr>
        <w:t xml:space="preserve">Απόφαση για ανάθεση εξουσιοδοτήσεων για συναλλαγές με την τράπεζα, του </w:t>
      </w:r>
      <w:proofErr w:type="spellStart"/>
      <w:r w:rsidRPr="00E626B6">
        <w:rPr>
          <w:rFonts w:ascii="Times New Roman" w:eastAsia="Calibri" w:hAnsi="Times New Roman" w:cs="Times New Roman"/>
          <w:b/>
          <w:bCs/>
          <w:color w:val="002060"/>
          <w:sz w:val="28"/>
          <w:szCs w:val="28"/>
        </w:rPr>
        <w:t>νεοεκλεγέντα</w:t>
      </w:r>
      <w:proofErr w:type="spellEnd"/>
      <w:r w:rsidRPr="00E626B6">
        <w:rPr>
          <w:rFonts w:ascii="Times New Roman" w:eastAsia="Calibri" w:hAnsi="Times New Roman" w:cs="Times New Roman"/>
          <w:b/>
          <w:bCs/>
          <w:color w:val="002060"/>
          <w:sz w:val="28"/>
          <w:szCs w:val="28"/>
        </w:rPr>
        <w:t xml:space="preserve"> Προέδρου Νικόλαου Μαυρίκου και της Ταμία Μαρίας </w:t>
      </w:r>
      <w:proofErr w:type="spellStart"/>
      <w:r w:rsidRPr="00E626B6">
        <w:rPr>
          <w:rFonts w:ascii="Times New Roman" w:eastAsia="Calibri" w:hAnsi="Times New Roman" w:cs="Times New Roman"/>
          <w:b/>
          <w:bCs/>
          <w:color w:val="002060"/>
          <w:sz w:val="28"/>
          <w:szCs w:val="28"/>
        </w:rPr>
        <w:t>Περπεροπούλου-Ρεπούσκου</w:t>
      </w:r>
      <w:proofErr w:type="spellEnd"/>
      <w:r w:rsidRPr="00E626B6">
        <w:rPr>
          <w:rFonts w:ascii="Times New Roman" w:eastAsia="Calibri" w:hAnsi="Times New Roman" w:cs="Times New Roman"/>
          <w:b/>
          <w:bCs/>
          <w:color w:val="002060"/>
          <w:sz w:val="28"/>
          <w:szCs w:val="28"/>
        </w:rPr>
        <w:t xml:space="preserve"> με βάση το άρθ.28 και 31 αντίστοιχα του καταστατικού του Συλλόγου.</w:t>
      </w:r>
    </w:p>
    <w:p w14:paraId="0A266807" w14:textId="77777777" w:rsidR="003A4FFC" w:rsidRPr="003A4FFC" w:rsidRDefault="003A4FFC" w:rsidP="003A4FFC">
      <w:pPr>
        <w:pStyle w:val="ListParagraph"/>
        <w:ind w:left="1080" w:right="-1339"/>
        <w:jc w:val="both"/>
        <w:rPr>
          <w:rFonts w:ascii="Times New Roman" w:eastAsia="Calibri" w:hAnsi="Times New Roman" w:cs="Times New Roman"/>
          <w:b/>
          <w:bCs/>
          <w:color w:val="002060"/>
          <w:sz w:val="28"/>
          <w:szCs w:val="28"/>
        </w:rPr>
      </w:pPr>
    </w:p>
    <w:p w14:paraId="140C8497" w14:textId="65636C5E" w:rsidR="00E626B6" w:rsidRPr="003A4FFC" w:rsidRDefault="004205FE" w:rsidP="00E626B6">
      <w:pPr>
        <w:pStyle w:val="ListParagraph"/>
        <w:numPr>
          <w:ilvl w:val="1"/>
          <w:numId w:val="1"/>
        </w:numPr>
        <w:ind w:right="-1339"/>
        <w:jc w:val="both"/>
        <w:rPr>
          <w:rFonts w:ascii="Times New Roman" w:eastAsia="Calibri" w:hAnsi="Times New Roman" w:cs="Times New Roman"/>
          <w:b/>
          <w:bCs/>
          <w:color w:val="002060"/>
          <w:sz w:val="28"/>
          <w:szCs w:val="28"/>
        </w:rPr>
      </w:pPr>
      <w:r>
        <w:rPr>
          <w:rFonts w:ascii="Times New Roman" w:eastAsia="Calibri" w:hAnsi="Times New Roman" w:cs="Times New Roman"/>
          <w:b/>
          <w:bCs/>
          <w:color w:val="002060"/>
          <w:sz w:val="28"/>
          <w:szCs w:val="28"/>
        </w:rPr>
        <w:t>6</w:t>
      </w:r>
      <w:r w:rsidR="00E626B6" w:rsidRPr="00E626B6">
        <w:rPr>
          <w:rFonts w:ascii="Times New Roman" w:eastAsia="Calibri" w:hAnsi="Times New Roman" w:cs="Times New Roman"/>
          <w:b/>
          <w:bCs/>
          <w:color w:val="002060"/>
          <w:sz w:val="28"/>
          <w:szCs w:val="28"/>
        </w:rPr>
        <w:t xml:space="preserve"> νέα υποψήφια μέλη, η εταιρεία </w:t>
      </w:r>
      <w:r w:rsidR="00AA4826" w:rsidRPr="00C7409D">
        <w:rPr>
          <w:rFonts w:ascii="Times New Roman" w:eastAsia="Calibri" w:hAnsi="Times New Roman" w:cs="Times New Roman"/>
          <w:b/>
          <w:bCs/>
          <w:color w:val="002060"/>
          <w:sz w:val="28"/>
          <w:szCs w:val="28"/>
        </w:rPr>
        <w:t>MARSHIPHELLAS LP</w:t>
      </w:r>
      <w:r w:rsidR="00E626B6" w:rsidRPr="00E626B6">
        <w:rPr>
          <w:rFonts w:ascii="Times New Roman" w:eastAsia="Calibri" w:hAnsi="Times New Roman" w:cs="Times New Roman"/>
          <w:b/>
          <w:bCs/>
          <w:color w:val="002060"/>
          <w:sz w:val="28"/>
          <w:szCs w:val="28"/>
        </w:rPr>
        <w:t xml:space="preserve">, </w:t>
      </w:r>
      <w:r w:rsidR="00B77D59" w:rsidRPr="00B77D59">
        <w:rPr>
          <w:rFonts w:ascii="Times New Roman" w:eastAsia="Calibri" w:hAnsi="Times New Roman" w:cs="Times New Roman"/>
          <w:b/>
          <w:bCs/>
          <w:color w:val="002060"/>
          <w:sz w:val="28"/>
          <w:szCs w:val="28"/>
        </w:rPr>
        <w:t>BENEMAR SA</w:t>
      </w:r>
      <w:r w:rsidR="00B77D59">
        <w:rPr>
          <w:rFonts w:ascii="Times New Roman" w:eastAsia="Calibri" w:hAnsi="Times New Roman" w:cs="Times New Roman"/>
          <w:b/>
          <w:bCs/>
          <w:color w:val="002060"/>
          <w:sz w:val="28"/>
          <w:szCs w:val="28"/>
        </w:rPr>
        <w:t>.,</w:t>
      </w:r>
      <w:r w:rsidR="00B77D59" w:rsidRPr="00B77D59">
        <w:rPr>
          <w:rFonts w:ascii="Times New Roman" w:eastAsia="Calibri" w:hAnsi="Times New Roman" w:cs="Times New Roman"/>
          <w:b/>
          <w:bCs/>
          <w:color w:val="002060"/>
          <w:sz w:val="28"/>
          <w:szCs w:val="28"/>
        </w:rPr>
        <w:t xml:space="preserve"> G.V.CO. MARINE LTD</w:t>
      </w:r>
      <w:r w:rsidR="00E626B6" w:rsidRPr="00E626B6">
        <w:rPr>
          <w:rFonts w:ascii="Times New Roman" w:eastAsia="Calibri" w:hAnsi="Times New Roman" w:cs="Times New Roman"/>
          <w:b/>
          <w:bCs/>
          <w:color w:val="002060"/>
          <w:sz w:val="28"/>
          <w:szCs w:val="28"/>
        </w:rPr>
        <w:t>, η εταιρεία FBD S.A.</w:t>
      </w:r>
      <w:r>
        <w:rPr>
          <w:rFonts w:ascii="Times New Roman" w:eastAsia="Calibri" w:hAnsi="Times New Roman" w:cs="Times New Roman"/>
          <w:b/>
          <w:bCs/>
          <w:color w:val="002060"/>
          <w:sz w:val="28"/>
          <w:szCs w:val="28"/>
        </w:rPr>
        <w:t>, ΓΕΛΑΣΑΚΗΣ ΑΕ</w:t>
      </w:r>
      <w:r w:rsidR="00E626B6" w:rsidRPr="00E626B6">
        <w:rPr>
          <w:rFonts w:ascii="Times New Roman" w:eastAsia="Calibri" w:hAnsi="Times New Roman" w:cs="Times New Roman"/>
          <w:b/>
          <w:bCs/>
          <w:color w:val="002060"/>
          <w:sz w:val="28"/>
          <w:szCs w:val="28"/>
        </w:rPr>
        <w:t xml:space="preserve"> και η εταιρεία MARSHIPHELLAS L.P.</w:t>
      </w:r>
    </w:p>
    <w:p w14:paraId="5B4283FE" w14:textId="77777777" w:rsidR="003A4FFC" w:rsidRPr="003A4FFC" w:rsidRDefault="003A4FFC" w:rsidP="003A4FFC">
      <w:pPr>
        <w:pStyle w:val="ListParagraph"/>
        <w:rPr>
          <w:rFonts w:ascii="Times New Roman" w:eastAsia="Calibri" w:hAnsi="Times New Roman" w:cs="Times New Roman"/>
          <w:b/>
          <w:bCs/>
          <w:color w:val="002060"/>
          <w:sz w:val="28"/>
          <w:szCs w:val="28"/>
        </w:rPr>
      </w:pPr>
    </w:p>
    <w:p w14:paraId="63D985C1" w14:textId="77777777" w:rsidR="00E626B6" w:rsidRPr="003A4FFC" w:rsidRDefault="00E626B6" w:rsidP="00E626B6">
      <w:pPr>
        <w:pStyle w:val="ListParagraph"/>
        <w:numPr>
          <w:ilvl w:val="1"/>
          <w:numId w:val="1"/>
        </w:numPr>
        <w:ind w:right="-1339"/>
        <w:jc w:val="both"/>
        <w:rPr>
          <w:rFonts w:ascii="Times New Roman" w:eastAsia="Calibri" w:hAnsi="Times New Roman" w:cs="Times New Roman"/>
          <w:b/>
          <w:bCs/>
          <w:color w:val="002060"/>
          <w:sz w:val="28"/>
          <w:szCs w:val="28"/>
        </w:rPr>
      </w:pPr>
      <w:r w:rsidRPr="00E626B6">
        <w:rPr>
          <w:rFonts w:ascii="Times New Roman" w:eastAsia="Calibri" w:hAnsi="Times New Roman" w:cs="Times New Roman"/>
          <w:b/>
          <w:bCs/>
          <w:color w:val="002060"/>
          <w:sz w:val="28"/>
          <w:szCs w:val="28"/>
        </w:rPr>
        <w:t>Λήψη αιτήματος διαγραφής με email την 13/1/26 από το μέλος ΠΑΝΑΓΙΩΤΗΣ ΠΙΑΣΤΟΠΟΥΛΟΣ ΚΑΙ ΣΙΑ ΙΚΕ λόγω κλεισίματος της εταιρείας. Προχωρήσαμε στην διαγραφή του και στην ακύρωση του ειδοποιητηρίου ετήσιας συνδρομή 2026 με αρ.ΑΚΣΥΝ00173/13-1-26.</w:t>
      </w:r>
    </w:p>
    <w:p w14:paraId="31951C82" w14:textId="77777777" w:rsidR="003A4FFC" w:rsidRPr="003A4FFC" w:rsidRDefault="003A4FFC" w:rsidP="003A4FFC">
      <w:pPr>
        <w:pStyle w:val="ListParagraph"/>
        <w:rPr>
          <w:rFonts w:ascii="Times New Roman" w:eastAsia="Calibri" w:hAnsi="Times New Roman" w:cs="Times New Roman"/>
          <w:b/>
          <w:bCs/>
          <w:color w:val="002060"/>
          <w:sz w:val="28"/>
          <w:szCs w:val="28"/>
        </w:rPr>
      </w:pPr>
    </w:p>
    <w:p w14:paraId="6734222D" w14:textId="77777777" w:rsidR="00E626B6" w:rsidRPr="003A4FFC" w:rsidRDefault="00E626B6" w:rsidP="00E626B6">
      <w:pPr>
        <w:pStyle w:val="ListParagraph"/>
        <w:numPr>
          <w:ilvl w:val="1"/>
          <w:numId w:val="1"/>
        </w:numPr>
        <w:ind w:right="-1339"/>
        <w:jc w:val="both"/>
        <w:rPr>
          <w:rFonts w:ascii="Times New Roman" w:eastAsia="Calibri" w:hAnsi="Times New Roman" w:cs="Times New Roman"/>
          <w:b/>
          <w:bCs/>
          <w:color w:val="002060"/>
          <w:sz w:val="28"/>
          <w:szCs w:val="28"/>
        </w:rPr>
      </w:pPr>
      <w:r w:rsidRPr="00E626B6">
        <w:rPr>
          <w:rFonts w:ascii="Times New Roman" w:eastAsia="Calibri" w:hAnsi="Times New Roman" w:cs="Times New Roman"/>
          <w:b/>
          <w:bCs/>
          <w:color w:val="002060"/>
          <w:sz w:val="28"/>
          <w:szCs w:val="28"/>
        </w:rPr>
        <w:t>Διαγραφή του μέλους EUROCHEM ABEE και εγγραφή στις 16/1/26 ως EUROCHEM INTERNATIONAL GR L.P.</w:t>
      </w:r>
    </w:p>
    <w:p w14:paraId="38741D76" w14:textId="77777777" w:rsidR="003A4FFC" w:rsidRPr="003A4FFC" w:rsidRDefault="003A4FFC" w:rsidP="003A4FFC">
      <w:pPr>
        <w:pStyle w:val="ListParagraph"/>
        <w:rPr>
          <w:rFonts w:ascii="Times New Roman" w:eastAsia="Calibri" w:hAnsi="Times New Roman" w:cs="Times New Roman"/>
          <w:b/>
          <w:bCs/>
          <w:color w:val="002060"/>
          <w:sz w:val="28"/>
          <w:szCs w:val="28"/>
        </w:rPr>
      </w:pPr>
    </w:p>
    <w:p w14:paraId="4A810563" w14:textId="77777777" w:rsidR="00B77D59" w:rsidRPr="003739E3" w:rsidRDefault="00B77D59" w:rsidP="00B77D59">
      <w:pPr>
        <w:pStyle w:val="ListParagraph"/>
        <w:numPr>
          <w:ilvl w:val="1"/>
          <w:numId w:val="1"/>
        </w:numPr>
        <w:ind w:right="-1339"/>
        <w:jc w:val="both"/>
        <w:rPr>
          <w:rFonts w:ascii="Times New Roman" w:eastAsia="Calibri" w:hAnsi="Times New Roman" w:cs="Times New Roman"/>
          <w:b/>
          <w:bCs/>
          <w:color w:val="002060"/>
          <w:sz w:val="28"/>
          <w:szCs w:val="28"/>
        </w:rPr>
      </w:pPr>
      <w:r w:rsidRPr="00C7409D">
        <w:rPr>
          <w:rFonts w:ascii="Times New Roman" w:eastAsia="Calibri" w:hAnsi="Times New Roman" w:cs="Times New Roman"/>
          <w:b/>
          <w:bCs/>
          <w:color w:val="002060"/>
          <w:sz w:val="28"/>
          <w:szCs w:val="28"/>
        </w:rPr>
        <w:t xml:space="preserve">Εγγραφή </w:t>
      </w:r>
      <w:r>
        <w:rPr>
          <w:rFonts w:ascii="Times New Roman" w:eastAsia="Calibri" w:hAnsi="Times New Roman" w:cs="Times New Roman"/>
          <w:b/>
          <w:bCs/>
          <w:color w:val="002060"/>
          <w:sz w:val="28"/>
          <w:szCs w:val="28"/>
        </w:rPr>
        <w:t>ν</w:t>
      </w:r>
      <w:r w:rsidRPr="003739E3">
        <w:rPr>
          <w:rFonts w:ascii="Times New Roman" w:eastAsia="Calibri" w:hAnsi="Times New Roman" w:cs="Times New Roman"/>
          <w:b/>
          <w:bCs/>
          <w:color w:val="002060"/>
          <w:sz w:val="28"/>
          <w:szCs w:val="28"/>
        </w:rPr>
        <w:t>έο</w:t>
      </w:r>
      <w:r>
        <w:rPr>
          <w:rFonts w:ascii="Times New Roman" w:eastAsia="Calibri" w:hAnsi="Times New Roman" w:cs="Times New Roman"/>
          <w:b/>
          <w:bCs/>
          <w:color w:val="002060"/>
          <w:sz w:val="28"/>
          <w:szCs w:val="28"/>
        </w:rPr>
        <w:t>υ</w:t>
      </w:r>
      <w:r w:rsidRPr="003739E3">
        <w:rPr>
          <w:rFonts w:ascii="Times New Roman" w:eastAsia="Calibri" w:hAnsi="Times New Roman" w:cs="Times New Roman"/>
          <w:b/>
          <w:bCs/>
          <w:color w:val="002060"/>
          <w:sz w:val="28"/>
          <w:szCs w:val="28"/>
        </w:rPr>
        <w:t xml:space="preserve"> μέλο</w:t>
      </w:r>
      <w:r>
        <w:rPr>
          <w:rFonts w:ascii="Times New Roman" w:eastAsia="Calibri" w:hAnsi="Times New Roman" w:cs="Times New Roman"/>
          <w:b/>
          <w:bCs/>
          <w:color w:val="002060"/>
          <w:sz w:val="28"/>
          <w:szCs w:val="28"/>
        </w:rPr>
        <w:t>υ</w:t>
      </w:r>
      <w:r w:rsidRPr="003739E3">
        <w:rPr>
          <w:rFonts w:ascii="Times New Roman" w:eastAsia="Calibri" w:hAnsi="Times New Roman" w:cs="Times New Roman"/>
          <w:b/>
          <w:bCs/>
          <w:color w:val="002060"/>
          <w:sz w:val="28"/>
          <w:szCs w:val="28"/>
        </w:rPr>
        <w:t>ς του συλλόγου</w:t>
      </w:r>
      <w:r w:rsidRPr="00AA4826">
        <w:t xml:space="preserve"> </w:t>
      </w:r>
      <w:r w:rsidRPr="00AA4826">
        <w:rPr>
          <w:rFonts w:ascii="Times New Roman" w:eastAsia="Calibri" w:hAnsi="Times New Roman" w:cs="Times New Roman"/>
          <w:b/>
          <w:bCs/>
          <w:color w:val="002060"/>
          <w:sz w:val="28"/>
          <w:szCs w:val="28"/>
        </w:rPr>
        <w:t>η εταιρεία KONSTANTINOS KONTOGIANNIS &amp; CO LP.</w:t>
      </w:r>
    </w:p>
    <w:p w14:paraId="4438E972" w14:textId="77777777" w:rsidR="00B77D59" w:rsidRDefault="00B77D59" w:rsidP="00B77D59">
      <w:pPr>
        <w:pStyle w:val="ListParagraph"/>
        <w:ind w:left="1080" w:right="-1339"/>
        <w:jc w:val="both"/>
        <w:rPr>
          <w:rFonts w:ascii="Times New Roman" w:eastAsia="Calibri" w:hAnsi="Times New Roman" w:cs="Times New Roman"/>
          <w:b/>
          <w:bCs/>
          <w:color w:val="002060"/>
          <w:sz w:val="28"/>
          <w:szCs w:val="28"/>
        </w:rPr>
      </w:pPr>
    </w:p>
    <w:p w14:paraId="561016FA" w14:textId="23E5DC15" w:rsidR="00E626B6" w:rsidRPr="003A4FFC" w:rsidRDefault="00E626B6" w:rsidP="00E626B6">
      <w:pPr>
        <w:pStyle w:val="ListParagraph"/>
        <w:numPr>
          <w:ilvl w:val="1"/>
          <w:numId w:val="1"/>
        </w:numPr>
        <w:ind w:right="-1339"/>
        <w:jc w:val="both"/>
        <w:rPr>
          <w:rFonts w:ascii="Times New Roman" w:eastAsia="Calibri" w:hAnsi="Times New Roman" w:cs="Times New Roman"/>
          <w:b/>
          <w:bCs/>
          <w:color w:val="002060"/>
          <w:sz w:val="28"/>
          <w:szCs w:val="28"/>
        </w:rPr>
      </w:pPr>
      <w:r w:rsidRPr="00E626B6">
        <w:rPr>
          <w:rFonts w:ascii="Times New Roman" w:eastAsia="Calibri" w:hAnsi="Times New Roman" w:cs="Times New Roman"/>
          <w:b/>
          <w:bCs/>
          <w:color w:val="002060"/>
          <w:sz w:val="28"/>
          <w:szCs w:val="28"/>
        </w:rPr>
        <w:t>Λήψη email στις 3/2/26 από τον πρόεδρο του OCEAN για αύξηση της ετήσιας συνδρομής κατά 250€ από 3.900€ σε 4.150€ λόγω αύξησης των μελών μας στον ISSA .</w:t>
      </w:r>
    </w:p>
    <w:p w14:paraId="480C3630" w14:textId="77777777" w:rsidR="003A4FFC" w:rsidRPr="003A4FFC" w:rsidRDefault="003A4FFC" w:rsidP="003A4FFC">
      <w:pPr>
        <w:pStyle w:val="ListParagraph"/>
        <w:rPr>
          <w:rFonts w:ascii="Times New Roman" w:eastAsia="Calibri" w:hAnsi="Times New Roman" w:cs="Times New Roman"/>
          <w:b/>
          <w:bCs/>
          <w:color w:val="002060"/>
          <w:sz w:val="28"/>
          <w:szCs w:val="28"/>
        </w:rPr>
      </w:pPr>
    </w:p>
    <w:p w14:paraId="424E4D9C" w14:textId="77777777" w:rsidR="00E626B6" w:rsidRPr="00AA4826" w:rsidRDefault="00E626B6" w:rsidP="00E626B6">
      <w:pPr>
        <w:pStyle w:val="ListParagraph"/>
        <w:numPr>
          <w:ilvl w:val="1"/>
          <w:numId w:val="1"/>
        </w:numPr>
        <w:ind w:right="-1339"/>
        <w:jc w:val="both"/>
        <w:rPr>
          <w:rFonts w:ascii="Times New Roman" w:eastAsia="Calibri" w:hAnsi="Times New Roman" w:cs="Times New Roman"/>
          <w:b/>
          <w:bCs/>
          <w:color w:val="002060"/>
          <w:sz w:val="28"/>
          <w:szCs w:val="28"/>
        </w:rPr>
      </w:pPr>
      <w:r w:rsidRPr="00AA4826">
        <w:rPr>
          <w:rFonts w:ascii="Times New Roman" w:eastAsia="Calibri" w:hAnsi="Times New Roman" w:cs="Times New Roman"/>
          <w:b/>
          <w:bCs/>
          <w:color w:val="002060"/>
          <w:sz w:val="28"/>
          <w:szCs w:val="28"/>
        </w:rPr>
        <w:t xml:space="preserve">Αύξηση μισθού της γραμματέας </w:t>
      </w:r>
      <w:proofErr w:type="spellStart"/>
      <w:r w:rsidRPr="00AA4826">
        <w:rPr>
          <w:rFonts w:ascii="Times New Roman" w:eastAsia="Calibri" w:hAnsi="Times New Roman" w:cs="Times New Roman"/>
          <w:b/>
          <w:bCs/>
          <w:color w:val="002060"/>
          <w:sz w:val="28"/>
          <w:szCs w:val="28"/>
        </w:rPr>
        <w:t>κας</w:t>
      </w:r>
      <w:proofErr w:type="spellEnd"/>
      <w:r w:rsidRPr="00AA4826">
        <w:rPr>
          <w:rFonts w:ascii="Times New Roman" w:eastAsia="Calibri" w:hAnsi="Times New Roman" w:cs="Times New Roman"/>
          <w:b/>
          <w:bCs/>
          <w:color w:val="002060"/>
          <w:sz w:val="28"/>
          <w:szCs w:val="28"/>
        </w:rPr>
        <w:t xml:space="preserve"> Πετροπούλου  από 800€ σε 900€, έπειτα από τρία χρόνια εργασίας στον σύλλογο, με αναδρομική ισχύ από 01/01/26.</w:t>
      </w:r>
    </w:p>
    <w:p w14:paraId="5011D1CD" w14:textId="77777777" w:rsidR="003739E3" w:rsidRDefault="003739E3" w:rsidP="003739E3">
      <w:pPr>
        <w:pStyle w:val="ListParagraph"/>
        <w:ind w:left="1080" w:right="-1339"/>
        <w:jc w:val="both"/>
        <w:rPr>
          <w:rFonts w:ascii="Times New Roman" w:eastAsia="Calibri" w:hAnsi="Times New Roman" w:cs="Times New Roman"/>
          <w:b/>
          <w:bCs/>
          <w:color w:val="002060"/>
          <w:sz w:val="28"/>
          <w:szCs w:val="28"/>
        </w:rPr>
      </w:pPr>
    </w:p>
    <w:p w14:paraId="26C96A6B" w14:textId="62F79B68" w:rsidR="003739E3" w:rsidRPr="003739E3" w:rsidRDefault="003739E3" w:rsidP="003739E3">
      <w:pPr>
        <w:pStyle w:val="ListParagraph"/>
        <w:numPr>
          <w:ilvl w:val="1"/>
          <w:numId w:val="1"/>
        </w:numPr>
        <w:ind w:right="-1339"/>
        <w:jc w:val="both"/>
        <w:rPr>
          <w:rFonts w:ascii="Times New Roman" w:eastAsia="Calibri" w:hAnsi="Times New Roman" w:cs="Times New Roman"/>
          <w:b/>
          <w:bCs/>
          <w:color w:val="002060"/>
          <w:sz w:val="28"/>
          <w:szCs w:val="28"/>
        </w:rPr>
      </w:pPr>
      <w:r w:rsidRPr="003739E3">
        <w:rPr>
          <w:rFonts w:ascii="Times New Roman" w:eastAsia="Calibri" w:hAnsi="Times New Roman" w:cs="Times New Roman"/>
          <w:b/>
          <w:bCs/>
          <w:color w:val="002060"/>
          <w:sz w:val="28"/>
          <w:szCs w:val="28"/>
        </w:rPr>
        <w:t xml:space="preserve">Προσφορά του δικηγόρου </w:t>
      </w:r>
      <w:proofErr w:type="spellStart"/>
      <w:r w:rsidRPr="003739E3">
        <w:rPr>
          <w:rFonts w:ascii="Times New Roman" w:eastAsia="Calibri" w:hAnsi="Times New Roman" w:cs="Times New Roman"/>
          <w:b/>
          <w:bCs/>
          <w:color w:val="002060"/>
          <w:sz w:val="28"/>
          <w:szCs w:val="28"/>
        </w:rPr>
        <w:t>κου</w:t>
      </w:r>
      <w:proofErr w:type="spellEnd"/>
      <w:r w:rsidRPr="003739E3">
        <w:rPr>
          <w:rFonts w:ascii="Times New Roman" w:eastAsia="Calibri" w:hAnsi="Times New Roman" w:cs="Times New Roman"/>
          <w:b/>
          <w:bCs/>
          <w:color w:val="002060"/>
          <w:sz w:val="28"/>
          <w:szCs w:val="28"/>
        </w:rPr>
        <w:t xml:space="preserve"> </w:t>
      </w:r>
      <w:proofErr w:type="spellStart"/>
      <w:r w:rsidRPr="003739E3">
        <w:rPr>
          <w:rFonts w:ascii="Times New Roman" w:eastAsia="Calibri" w:hAnsi="Times New Roman" w:cs="Times New Roman"/>
          <w:b/>
          <w:bCs/>
          <w:color w:val="002060"/>
          <w:sz w:val="28"/>
          <w:szCs w:val="28"/>
        </w:rPr>
        <w:t>Φυτιλή</w:t>
      </w:r>
      <w:proofErr w:type="spellEnd"/>
      <w:r w:rsidRPr="003739E3">
        <w:rPr>
          <w:rFonts w:ascii="Times New Roman" w:eastAsia="Calibri" w:hAnsi="Times New Roman" w:cs="Times New Roman"/>
          <w:b/>
          <w:bCs/>
          <w:color w:val="002060"/>
          <w:sz w:val="28"/>
          <w:szCs w:val="28"/>
        </w:rPr>
        <w:t xml:space="preserve">, για να ξανά καταθέσει αγωγή κατά του ΔΥΠΑ για το προγράμματα ΛΑΕΚ στο πρωτοδικείο Αθηνών και για να αναλάβει και την τροποποίηση του καταστατικού του συλλόγου, αξίας 1.000€. </w:t>
      </w:r>
    </w:p>
    <w:bookmarkEnd w:id="1"/>
    <w:p w14:paraId="70DC6E1C" w14:textId="77777777" w:rsidR="00D0602B" w:rsidRPr="001C0E2B" w:rsidRDefault="00D0602B" w:rsidP="001C0E2B">
      <w:pPr>
        <w:ind w:right="-1339"/>
        <w:jc w:val="both"/>
        <w:rPr>
          <w:rFonts w:ascii="Times New Roman" w:eastAsia="Calibri" w:hAnsi="Times New Roman" w:cs="Times New Roman"/>
          <w:color w:val="002060"/>
          <w:sz w:val="28"/>
          <w:szCs w:val="28"/>
        </w:rPr>
      </w:pPr>
    </w:p>
    <w:tbl>
      <w:tblPr>
        <w:tblStyle w:val="TableGrid1"/>
        <w:tblW w:w="10774" w:type="dxa"/>
        <w:tblInd w:w="-1281" w:type="dxa"/>
        <w:tblLook w:val="04A0" w:firstRow="1" w:lastRow="0" w:firstColumn="1" w:lastColumn="0" w:noHBand="0" w:noVBand="1"/>
      </w:tblPr>
      <w:tblGrid>
        <w:gridCol w:w="10774"/>
      </w:tblGrid>
      <w:tr w:rsidR="00C13F23" w:rsidRPr="007B2718" w14:paraId="0A4F6F63" w14:textId="77777777" w:rsidTr="007D592E">
        <w:tc>
          <w:tcPr>
            <w:tcW w:w="10774" w:type="dxa"/>
            <w:shd w:val="clear" w:color="auto" w:fill="A5C9EB" w:themeFill="text2" w:themeFillTint="40"/>
          </w:tcPr>
          <w:p w14:paraId="4A3C6730" w14:textId="77777777" w:rsidR="00C13F23" w:rsidRPr="007B2718" w:rsidRDefault="00C13F23" w:rsidP="00C13F23">
            <w:pPr>
              <w:pStyle w:val="ListParagraph"/>
              <w:numPr>
                <w:ilvl w:val="0"/>
                <w:numId w:val="1"/>
              </w:numPr>
              <w:ind w:right="-1339"/>
              <w:rPr>
                <w:rFonts w:ascii="Times New Roman" w:eastAsia="Calibri" w:hAnsi="Times New Roman" w:cs="Times New Roman"/>
                <w:b/>
                <w:bCs/>
                <w:color w:val="000000"/>
                <w:sz w:val="32"/>
                <w:szCs w:val="32"/>
              </w:rPr>
            </w:pPr>
            <w:r w:rsidRPr="007B2718">
              <w:rPr>
                <w:rFonts w:ascii="Times New Roman" w:eastAsia="Calibri" w:hAnsi="Times New Roman" w:cs="Times New Roman"/>
                <w:b/>
                <w:bCs/>
                <w:color w:val="002060"/>
                <w:sz w:val="32"/>
                <w:szCs w:val="32"/>
              </w:rPr>
              <w:t>ΑΠΟΦΑΣΕΙΣ-ΕΝΗΜΕΡΩΣΕΙΣ ΤΟΥ ΔΣ ΣΧΕΤΙΚΑ ΜΕ:</w:t>
            </w:r>
          </w:p>
        </w:tc>
      </w:tr>
    </w:tbl>
    <w:p w14:paraId="5DE6F8A4" w14:textId="77777777" w:rsidR="00C13F23" w:rsidRDefault="00C13F23" w:rsidP="00C13F23">
      <w:pPr>
        <w:jc w:val="center"/>
        <w:rPr>
          <w:rFonts w:ascii="Times New Roman" w:hAnsi="Times New Roman" w:cs="Times New Roman"/>
          <w:b/>
          <w:bCs/>
          <w:color w:val="002060"/>
          <w:sz w:val="32"/>
          <w:szCs w:val="32"/>
        </w:rPr>
      </w:pPr>
    </w:p>
    <w:p w14:paraId="66152A67" w14:textId="77777777" w:rsidR="00D0602B" w:rsidRPr="007B2718" w:rsidRDefault="00D0602B" w:rsidP="00C13F23">
      <w:pPr>
        <w:jc w:val="center"/>
        <w:rPr>
          <w:rFonts w:ascii="Times New Roman" w:hAnsi="Times New Roman" w:cs="Times New Roman"/>
          <w:b/>
          <w:bCs/>
          <w:color w:val="002060"/>
          <w:sz w:val="32"/>
          <w:szCs w:val="32"/>
        </w:rPr>
      </w:pPr>
    </w:p>
    <w:p w14:paraId="2DF5B16C" w14:textId="0F0B39E5" w:rsidR="004338DA" w:rsidRPr="007B2718" w:rsidRDefault="005C615B" w:rsidP="00C13F23">
      <w:pPr>
        <w:jc w:val="center"/>
        <w:rPr>
          <w:rFonts w:ascii="Times New Roman" w:hAnsi="Times New Roman" w:cs="Times New Roman"/>
          <w:b/>
          <w:bCs/>
          <w:color w:val="002060"/>
          <w:sz w:val="32"/>
          <w:szCs w:val="32"/>
        </w:rPr>
      </w:pPr>
      <w:r>
        <w:rPr>
          <w:noProof/>
        </w:rPr>
        <w:drawing>
          <wp:inline distT="0" distB="0" distL="0" distR="0" wp14:anchorId="6C5CDA89" wp14:editId="70AAD78F">
            <wp:extent cx="4834890" cy="1587399"/>
            <wp:effectExtent l="0" t="0" r="3810" b="0"/>
            <wp:docPr id="38161112" name="Picture 2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1112" name="Picture 25" descr="A group of people sitting in a room&#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63058" cy="1596647"/>
                    </a:xfrm>
                    <a:prstGeom prst="rect">
                      <a:avLst/>
                    </a:prstGeom>
                    <a:noFill/>
                    <a:ln>
                      <a:noFill/>
                    </a:ln>
                  </pic:spPr>
                </pic:pic>
              </a:graphicData>
            </a:graphic>
          </wp:inline>
        </w:drawing>
      </w:r>
    </w:p>
    <w:p w14:paraId="79904E84" w14:textId="77777777" w:rsidR="008A1E8C" w:rsidRPr="008B34A4" w:rsidRDefault="008A1E8C" w:rsidP="008A1E8C">
      <w:pPr>
        <w:pStyle w:val="ListParagraph"/>
        <w:ind w:left="294" w:right="-1339"/>
        <w:jc w:val="both"/>
        <w:rPr>
          <w:rFonts w:ascii="Times New Roman" w:eastAsia="Calibri" w:hAnsi="Times New Roman" w:cs="Times New Roman"/>
          <w:b/>
          <w:bCs/>
          <w:color w:val="002060"/>
          <w:sz w:val="28"/>
          <w:szCs w:val="28"/>
        </w:rPr>
      </w:pPr>
    </w:p>
    <w:p w14:paraId="3736DB13" w14:textId="77777777" w:rsidR="009866C8" w:rsidRPr="009866C8" w:rsidRDefault="009866C8" w:rsidP="009866C8">
      <w:pPr>
        <w:pStyle w:val="ListParagraph"/>
        <w:jc w:val="right"/>
        <w:rPr>
          <w:rFonts w:eastAsia="Calibri" w:cstheme="minorHAnsi"/>
          <w:b/>
          <w:bCs/>
          <w:color w:val="002060"/>
          <w:sz w:val="28"/>
          <w:szCs w:val="28"/>
        </w:rPr>
      </w:pPr>
    </w:p>
    <w:p w14:paraId="1F648470" w14:textId="4FB40103" w:rsidR="00E626B6" w:rsidRPr="003A4FFC" w:rsidRDefault="00E626B6" w:rsidP="00E626B6">
      <w:pPr>
        <w:pStyle w:val="ListParagraph"/>
        <w:numPr>
          <w:ilvl w:val="1"/>
          <w:numId w:val="1"/>
        </w:numPr>
        <w:ind w:right="-1339"/>
        <w:jc w:val="both"/>
        <w:rPr>
          <w:rFonts w:eastAsia="Times New Roman" w:cstheme="minorHAnsi"/>
          <w:b/>
          <w:bCs/>
          <w:color w:val="002060"/>
          <w:sz w:val="28"/>
          <w:szCs w:val="28"/>
        </w:rPr>
      </w:pPr>
      <w:r w:rsidRPr="00E626B6">
        <w:rPr>
          <w:rFonts w:eastAsia="Times New Roman" w:cstheme="minorHAnsi"/>
          <w:b/>
          <w:bCs/>
          <w:color w:val="002060"/>
          <w:sz w:val="28"/>
          <w:szCs w:val="28"/>
        </w:rPr>
        <w:t xml:space="preserve">Αποστολή στις 12/1/26 στο ΝΕΕ για το ευχαριστήριο δώρο που έστειλε στον πρόεδρο </w:t>
      </w:r>
      <w:proofErr w:type="spellStart"/>
      <w:r w:rsidRPr="00E626B6">
        <w:rPr>
          <w:rFonts w:eastAsia="Times New Roman" w:cstheme="minorHAnsi"/>
          <w:b/>
          <w:bCs/>
          <w:color w:val="002060"/>
          <w:sz w:val="28"/>
          <w:szCs w:val="28"/>
        </w:rPr>
        <w:t>κο</w:t>
      </w:r>
      <w:proofErr w:type="spellEnd"/>
      <w:r w:rsidRPr="00E626B6">
        <w:rPr>
          <w:rFonts w:eastAsia="Times New Roman" w:cstheme="minorHAnsi"/>
          <w:b/>
          <w:bCs/>
          <w:color w:val="002060"/>
          <w:sz w:val="28"/>
          <w:szCs w:val="28"/>
        </w:rPr>
        <w:t xml:space="preserve"> Μαυρίκο.</w:t>
      </w:r>
    </w:p>
    <w:p w14:paraId="0463E949" w14:textId="77777777" w:rsidR="003A4FFC" w:rsidRPr="00E626B6" w:rsidRDefault="003A4FFC" w:rsidP="003A4FFC">
      <w:pPr>
        <w:pStyle w:val="ListParagraph"/>
        <w:ind w:left="1080" w:right="-1339"/>
        <w:jc w:val="both"/>
        <w:rPr>
          <w:rFonts w:eastAsia="Times New Roman" w:cstheme="minorHAnsi"/>
          <w:b/>
          <w:bCs/>
          <w:color w:val="002060"/>
          <w:sz w:val="28"/>
          <w:szCs w:val="28"/>
        </w:rPr>
      </w:pPr>
    </w:p>
    <w:p w14:paraId="6E398D62" w14:textId="77777777" w:rsidR="00E626B6" w:rsidRPr="003A4FFC" w:rsidRDefault="00E626B6" w:rsidP="00E626B6">
      <w:pPr>
        <w:pStyle w:val="ListParagraph"/>
        <w:numPr>
          <w:ilvl w:val="1"/>
          <w:numId w:val="1"/>
        </w:numPr>
        <w:ind w:right="-1339"/>
        <w:jc w:val="both"/>
        <w:rPr>
          <w:rFonts w:eastAsia="Times New Roman" w:cstheme="minorHAnsi"/>
          <w:b/>
          <w:bCs/>
          <w:color w:val="002060"/>
          <w:sz w:val="28"/>
          <w:szCs w:val="28"/>
        </w:rPr>
      </w:pPr>
      <w:r w:rsidRPr="00E626B6">
        <w:rPr>
          <w:rFonts w:eastAsia="Times New Roman" w:cstheme="minorHAnsi"/>
          <w:b/>
          <w:bCs/>
          <w:color w:val="002060"/>
          <w:sz w:val="28"/>
          <w:szCs w:val="28"/>
        </w:rPr>
        <w:t xml:space="preserve">Αποστολή την 12/1/26 αρχείου στον </w:t>
      </w:r>
      <w:proofErr w:type="spellStart"/>
      <w:r w:rsidRPr="00E626B6">
        <w:rPr>
          <w:rFonts w:eastAsia="Times New Roman" w:cstheme="minorHAnsi"/>
          <w:b/>
          <w:bCs/>
          <w:color w:val="002060"/>
          <w:sz w:val="28"/>
          <w:szCs w:val="28"/>
        </w:rPr>
        <w:t>κο</w:t>
      </w:r>
      <w:proofErr w:type="spellEnd"/>
      <w:r w:rsidRPr="00E626B6">
        <w:rPr>
          <w:rFonts w:eastAsia="Times New Roman" w:cstheme="minorHAnsi"/>
          <w:b/>
          <w:bCs/>
          <w:color w:val="002060"/>
          <w:sz w:val="28"/>
          <w:szCs w:val="28"/>
        </w:rPr>
        <w:t xml:space="preserve"> </w:t>
      </w:r>
      <w:proofErr w:type="spellStart"/>
      <w:r w:rsidRPr="00E626B6">
        <w:rPr>
          <w:rFonts w:eastAsia="Times New Roman" w:cstheme="minorHAnsi"/>
          <w:b/>
          <w:bCs/>
          <w:color w:val="002060"/>
          <w:sz w:val="28"/>
          <w:szCs w:val="28"/>
        </w:rPr>
        <w:t>Ανεζάκη</w:t>
      </w:r>
      <w:proofErr w:type="spellEnd"/>
      <w:r w:rsidRPr="00E626B6">
        <w:rPr>
          <w:rFonts w:eastAsia="Times New Roman" w:cstheme="minorHAnsi"/>
          <w:b/>
          <w:bCs/>
          <w:color w:val="002060"/>
          <w:sz w:val="28"/>
          <w:szCs w:val="28"/>
        </w:rPr>
        <w:t>, για την υποστήριξη 2 θεμάτων  που αφορούν την αναμόρφωση της Τ 1940 ΑΥΟ.</w:t>
      </w:r>
    </w:p>
    <w:p w14:paraId="20B90A02" w14:textId="77777777" w:rsidR="003A4FFC" w:rsidRPr="003A4FFC" w:rsidRDefault="003A4FFC" w:rsidP="003A4FFC">
      <w:pPr>
        <w:pStyle w:val="ListParagraph"/>
        <w:rPr>
          <w:rFonts w:eastAsia="Times New Roman" w:cstheme="minorHAnsi"/>
          <w:b/>
          <w:bCs/>
          <w:color w:val="002060"/>
          <w:sz w:val="28"/>
          <w:szCs w:val="28"/>
        </w:rPr>
      </w:pPr>
    </w:p>
    <w:p w14:paraId="30F1DA7E" w14:textId="77777777" w:rsidR="00E626B6" w:rsidRPr="003A4FFC" w:rsidRDefault="00E626B6" w:rsidP="00E626B6">
      <w:pPr>
        <w:pStyle w:val="ListParagraph"/>
        <w:numPr>
          <w:ilvl w:val="1"/>
          <w:numId w:val="1"/>
        </w:numPr>
        <w:ind w:right="-1339"/>
        <w:jc w:val="both"/>
        <w:rPr>
          <w:rFonts w:eastAsia="Times New Roman" w:cstheme="minorHAnsi"/>
          <w:b/>
          <w:bCs/>
          <w:color w:val="002060"/>
          <w:sz w:val="28"/>
          <w:szCs w:val="28"/>
        </w:rPr>
      </w:pPr>
      <w:r w:rsidRPr="00E626B6">
        <w:rPr>
          <w:rFonts w:eastAsia="Times New Roman" w:cstheme="minorHAnsi"/>
          <w:b/>
          <w:bCs/>
          <w:color w:val="002060"/>
          <w:sz w:val="28"/>
          <w:szCs w:val="28"/>
        </w:rPr>
        <w:t xml:space="preserve">Αποστολή συγχαρητηρίων στον </w:t>
      </w:r>
      <w:proofErr w:type="spellStart"/>
      <w:r w:rsidRPr="00E626B6">
        <w:rPr>
          <w:rFonts w:eastAsia="Times New Roman" w:cstheme="minorHAnsi"/>
          <w:b/>
          <w:bCs/>
          <w:color w:val="002060"/>
          <w:sz w:val="28"/>
          <w:szCs w:val="28"/>
        </w:rPr>
        <w:t>κο</w:t>
      </w:r>
      <w:proofErr w:type="spellEnd"/>
      <w:r w:rsidRPr="00E626B6">
        <w:rPr>
          <w:rFonts w:eastAsia="Times New Roman" w:cstheme="minorHAnsi"/>
          <w:b/>
          <w:bCs/>
          <w:color w:val="002060"/>
          <w:sz w:val="28"/>
          <w:szCs w:val="28"/>
        </w:rPr>
        <w:t xml:space="preserve"> </w:t>
      </w:r>
      <w:proofErr w:type="spellStart"/>
      <w:r w:rsidRPr="00E626B6">
        <w:rPr>
          <w:rFonts w:eastAsia="Times New Roman" w:cstheme="minorHAnsi"/>
          <w:b/>
          <w:bCs/>
          <w:color w:val="002060"/>
          <w:sz w:val="28"/>
          <w:szCs w:val="28"/>
        </w:rPr>
        <w:t>Π.Ξυραδάκη</w:t>
      </w:r>
      <w:proofErr w:type="spellEnd"/>
      <w:r w:rsidRPr="00E626B6">
        <w:rPr>
          <w:rFonts w:eastAsia="Times New Roman" w:cstheme="minorHAnsi"/>
          <w:b/>
          <w:bCs/>
          <w:color w:val="002060"/>
          <w:sz w:val="28"/>
          <w:szCs w:val="28"/>
        </w:rPr>
        <w:t xml:space="preserve"> για την επανεκλογή του στην Ελληνική Ένωση Πλοιοκτητών Ρυμουλκών, Ναυαγοσωστικών, Αντιρρυπαντικών και Πλοίων Υποστήριξης </w:t>
      </w:r>
      <w:proofErr w:type="spellStart"/>
      <w:r w:rsidRPr="00E626B6">
        <w:rPr>
          <w:rFonts w:eastAsia="Times New Roman" w:cstheme="minorHAnsi"/>
          <w:b/>
          <w:bCs/>
          <w:color w:val="002060"/>
          <w:sz w:val="28"/>
          <w:szCs w:val="28"/>
        </w:rPr>
        <w:t>Υπεράκτιων</w:t>
      </w:r>
      <w:proofErr w:type="spellEnd"/>
      <w:r w:rsidRPr="00E626B6">
        <w:rPr>
          <w:rFonts w:eastAsia="Times New Roman" w:cstheme="minorHAnsi"/>
          <w:b/>
          <w:bCs/>
          <w:color w:val="002060"/>
          <w:sz w:val="28"/>
          <w:szCs w:val="28"/>
        </w:rPr>
        <w:t xml:space="preserve"> Εγκαταστάσεων και λήψη ευχαριστήριας απάντησης του.</w:t>
      </w:r>
    </w:p>
    <w:p w14:paraId="7D68CD1D" w14:textId="77777777" w:rsidR="003A4FFC" w:rsidRPr="003A4FFC" w:rsidRDefault="003A4FFC" w:rsidP="003A4FFC">
      <w:pPr>
        <w:pStyle w:val="ListParagraph"/>
        <w:rPr>
          <w:rFonts w:eastAsia="Times New Roman" w:cstheme="minorHAnsi"/>
          <w:b/>
          <w:bCs/>
          <w:color w:val="002060"/>
          <w:sz w:val="28"/>
          <w:szCs w:val="28"/>
        </w:rPr>
      </w:pPr>
    </w:p>
    <w:p w14:paraId="4957F135" w14:textId="77777777" w:rsidR="00E626B6" w:rsidRPr="003A4FFC" w:rsidRDefault="00E626B6" w:rsidP="00E626B6">
      <w:pPr>
        <w:pStyle w:val="ListParagraph"/>
        <w:numPr>
          <w:ilvl w:val="1"/>
          <w:numId w:val="1"/>
        </w:numPr>
        <w:ind w:right="-1339"/>
        <w:jc w:val="both"/>
        <w:rPr>
          <w:rFonts w:eastAsia="Times New Roman" w:cstheme="minorHAnsi"/>
          <w:b/>
          <w:bCs/>
          <w:color w:val="002060"/>
          <w:sz w:val="28"/>
          <w:szCs w:val="28"/>
        </w:rPr>
      </w:pPr>
      <w:r w:rsidRPr="00E626B6">
        <w:rPr>
          <w:rFonts w:eastAsia="Times New Roman" w:cstheme="minorHAnsi"/>
          <w:b/>
          <w:bCs/>
          <w:color w:val="002060"/>
          <w:sz w:val="28"/>
          <w:szCs w:val="28"/>
        </w:rPr>
        <w:t>Τροποποίηση καταστατικού και αλλαγή επωνυμίας από ΠΑΝΕΛΛΗΝΙΟΣ ΣΥΛΛΟΓΟΣ ΕΦΟΔΙΑΣΤΩΝ ΠΛΟΙΩΝ &amp; ΕΞΑΓΩΓΕΩΝ σε ΠΑΝΕΛΛΗΝΙΟΣ ΣΥΝΔΕΣΜΟΣ ΕΦΟΔΙΑΣΤΩΝ ΠΛΟΙΩΝ &amp; ΕΞΑΓΩΓΕΩΝ.</w:t>
      </w:r>
    </w:p>
    <w:p w14:paraId="30891AD2" w14:textId="77777777" w:rsidR="003A4FFC" w:rsidRPr="003A4FFC" w:rsidRDefault="003A4FFC" w:rsidP="003A4FFC">
      <w:pPr>
        <w:pStyle w:val="ListParagraph"/>
        <w:rPr>
          <w:rFonts w:eastAsia="Times New Roman" w:cstheme="minorHAnsi"/>
          <w:b/>
          <w:bCs/>
          <w:color w:val="002060"/>
          <w:sz w:val="28"/>
          <w:szCs w:val="28"/>
        </w:rPr>
      </w:pPr>
    </w:p>
    <w:p w14:paraId="4DCD6B80" w14:textId="77777777" w:rsidR="00E626B6" w:rsidRPr="003A4FFC" w:rsidRDefault="00E626B6" w:rsidP="00E626B6">
      <w:pPr>
        <w:pStyle w:val="ListParagraph"/>
        <w:numPr>
          <w:ilvl w:val="1"/>
          <w:numId w:val="1"/>
        </w:numPr>
        <w:ind w:right="-1339"/>
        <w:jc w:val="both"/>
        <w:rPr>
          <w:rFonts w:eastAsia="Times New Roman" w:cstheme="minorHAnsi"/>
          <w:b/>
          <w:bCs/>
          <w:color w:val="002060"/>
          <w:sz w:val="28"/>
          <w:szCs w:val="28"/>
        </w:rPr>
      </w:pPr>
      <w:r w:rsidRPr="00E626B6">
        <w:rPr>
          <w:rFonts w:eastAsia="Times New Roman" w:cstheme="minorHAnsi"/>
          <w:b/>
          <w:bCs/>
          <w:color w:val="002060"/>
          <w:sz w:val="28"/>
          <w:szCs w:val="28"/>
        </w:rPr>
        <w:t xml:space="preserve">Δημοσίευμα με τίτλο &lt;&lt;Αντεπιτίθεται η Κίνα με εμπορικό πλεόνασμα-ρεκόρ ύψους 1,2 τρις </w:t>
      </w:r>
      <w:proofErr w:type="spellStart"/>
      <w:r w:rsidRPr="00E626B6">
        <w:rPr>
          <w:rFonts w:eastAsia="Times New Roman" w:cstheme="minorHAnsi"/>
          <w:b/>
          <w:bCs/>
          <w:color w:val="002060"/>
          <w:sz w:val="28"/>
          <w:szCs w:val="28"/>
        </w:rPr>
        <w:t>δολ</w:t>
      </w:r>
      <w:proofErr w:type="spellEnd"/>
      <w:r w:rsidRPr="00E626B6">
        <w:rPr>
          <w:rFonts w:eastAsia="Times New Roman" w:cstheme="minorHAnsi"/>
          <w:b/>
          <w:bCs/>
          <w:color w:val="002060"/>
          <w:sz w:val="28"/>
          <w:szCs w:val="28"/>
        </w:rPr>
        <w:t>.&gt;&gt;</w:t>
      </w:r>
    </w:p>
    <w:p w14:paraId="46E30622" w14:textId="77777777" w:rsidR="003A4FFC" w:rsidRPr="003A4FFC" w:rsidRDefault="003A4FFC" w:rsidP="003A4FFC">
      <w:pPr>
        <w:pStyle w:val="ListParagraph"/>
        <w:rPr>
          <w:rFonts w:eastAsia="Times New Roman" w:cstheme="minorHAnsi"/>
          <w:b/>
          <w:bCs/>
          <w:color w:val="002060"/>
          <w:sz w:val="28"/>
          <w:szCs w:val="28"/>
        </w:rPr>
      </w:pPr>
    </w:p>
    <w:p w14:paraId="5CA1E0E5" w14:textId="77777777" w:rsidR="00E626B6" w:rsidRPr="003A4FFC" w:rsidRDefault="00E626B6" w:rsidP="00E626B6">
      <w:pPr>
        <w:pStyle w:val="ListParagraph"/>
        <w:numPr>
          <w:ilvl w:val="1"/>
          <w:numId w:val="1"/>
        </w:numPr>
        <w:ind w:right="-1339"/>
        <w:jc w:val="both"/>
        <w:rPr>
          <w:rFonts w:eastAsia="Times New Roman" w:cstheme="minorHAnsi"/>
          <w:b/>
          <w:bCs/>
          <w:color w:val="002060"/>
          <w:sz w:val="28"/>
          <w:szCs w:val="28"/>
        </w:rPr>
      </w:pPr>
      <w:r w:rsidRPr="00E626B6">
        <w:rPr>
          <w:rFonts w:eastAsia="Times New Roman" w:cstheme="minorHAnsi"/>
          <w:b/>
          <w:bCs/>
          <w:color w:val="002060"/>
          <w:sz w:val="28"/>
          <w:szCs w:val="28"/>
        </w:rPr>
        <w:lastRenderedPageBreak/>
        <w:t>Δημοσίευμα με τίτλο &lt;&lt;Με ανεβασμένους κόμβους συνεχίζει την πλεύση της η κρουαζιέρα&gt;&gt;.</w:t>
      </w:r>
    </w:p>
    <w:p w14:paraId="64849993" w14:textId="77777777" w:rsidR="003A4FFC" w:rsidRPr="003A4FFC" w:rsidRDefault="003A4FFC" w:rsidP="003A4FFC">
      <w:pPr>
        <w:pStyle w:val="ListParagraph"/>
        <w:rPr>
          <w:rFonts w:eastAsia="Times New Roman" w:cstheme="minorHAnsi"/>
          <w:b/>
          <w:bCs/>
          <w:color w:val="002060"/>
          <w:sz w:val="28"/>
          <w:szCs w:val="28"/>
        </w:rPr>
      </w:pPr>
    </w:p>
    <w:p w14:paraId="493D9166" w14:textId="77777777" w:rsidR="00E626B6" w:rsidRPr="003A4FFC" w:rsidRDefault="00E626B6" w:rsidP="00E626B6">
      <w:pPr>
        <w:pStyle w:val="ListParagraph"/>
        <w:numPr>
          <w:ilvl w:val="1"/>
          <w:numId w:val="1"/>
        </w:numPr>
        <w:ind w:right="-1339"/>
        <w:jc w:val="both"/>
        <w:rPr>
          <w:rFonts w:eastAsia="Times New Roman" w:cstheme="minorHAnsi"/>
          <w:b/>
          <w:bCs/>
          <w:color w:val="002060"/>
          <w:sz w:val="28"/>
          <w:szCs w:val="28"/>
        </w:rPr>
      </w:pPr>
      <w:r w:rsidRPr="00E626B6">
        <w:rPr>
          <w:rFonts w:eastAsia="Times New Roman" w:cstheme="minorHAnsi"/>
          <w:b/>
          <w:bCs/>
          <w:color w:val="002060"/>
          <w:sz w:val="28"/>
          <w:szCs w:val="28"/>
        </w:rPr>
        <w:t>Λήψη εγγράφου στις 20/1/26 από ΔΔΘΕΚΑ απάντησης στο αρ.109242 ΕΜΠ 2025 έγγραφο της Τελωνειακής Περιφέρειας Αττικής στην οποία ζητούσαν παροχή κατευθυντήριων οδηγιών και διευκρινίσεων προς την ΠΕΤΑ σχετικά με υποθέσεις αμφισβήτησης της δασμολογητέας αξίας.</w:t>
      </w:r>
    </w:p>
    <w:p w14:paraId="1C77DBE5" w14:textId="77777777" w:rsidR="003A4FFC" w:rsidRPr="003A4FFC" w:rsidRDefault="003A4FFC" w:rsidP="003A4FFC">
      <w:pPr>
        <w:pStyle w:val="ListParagraph"/>
        <w:rPr>
          <w:rFonts w:eastAsia="Times New Roman" w:cstheme="minorHAnsi"/>
          <w:b/>
          <w:bCs/>
          <w:color w:val="002060"/>
          <w:sz w:val="28"/>
          <w:szCs w:val="28"/>
        </w:rPr>
      </w:pPr>
    </w:p>
    <w:p w14:paraId="59FFD896" w14:textId="77777777" w:rsidR="00E626B6" w:rsidRPr="003A4FFC" w:rsidRDefault="00E626B6" w:rsidP="00E626B6">
      <w:pPr>
        <w:pStyle w:val="ListParagraph"/>
        <w:numPr>
          <w:ilvl w:val="1"/>
          <w:numId w:val="1"/>
        </w:numPr>
        <w:ind w:right="-1339"/>
        <w:jc w:val="both"/>
        <w:rPr>
          <w:rFonts w:eastAsia="Times New Roman" w:cstheme="minorHAnsi"/>
          <w:b/>
          <w:bCs/>
          <w:color w:val="002060"/>
          <w:sz w:val="28"/>
          <w:szCs w:val="28"/>
        </w:rPr>
      </w:pPr>
      <w:r w:rsidRPr="00E626B6">
        <w:rPr>
          <w:rFonts w:eastAsia="Times New Roman" w:cstheme="minorHAnsi"/>
          <w:b/>
          <w:bCs/>
          <w:color w:val="002060"/>
          <w:sz w:val="28"/>
          <w:szCs w:val="28"/>
        </w:rPr>
        <w:t xml:space="preserve">Λήψη πρόσκληση στις 20/1/26 στη 2η Συνάντηση της Διυπουργικής Επιτροπής για την άμεση και κοινή ενημέρωση και παρακολούθηση της Εφαρμογής του Κανονισμού (ΕΕ) 2020/1056 – Κανονισμός </w:t>
      </w:r>
      <w:proofErr w:type="spellStart"/>
      <w:r w:rsidRPr="00E626B6">
        <w:rPr>
          <w:rFonts w:eastAsia="Times New Roman" w:cstheme="minorHAnsi"/>
          <w:b/>
          <w:bCs/>
          <w:color w:val="002060"/>
          <w:sz w:val="28"/>
          <w:szCs w:val="28"/>
        </w:rPr>
        <w:t>eFTI</w:t>
      </w:r>
      <w:proofErr w:type="spellEnd"/>
      <w:r w:rsidRPr="00E626B6">
        <w:rPr>
          <w:rFonts w:eastAsia="Times New Roman" w:cstheme="minorHAnsi"/>
          <w:b/>
          <w:bCs/>
          <w:color w:val="002060"/>
          <w:sz w:val="28"/>
          <w:szCs w:val="28"/>
        </w:rPr>
        <w:t>, στην Ελλάδα στις 18/2/26.</w:t>
      </w:r>
    </w:p>
    <w:p w14:paraId="1793702D" w14:textId="77777777" w:rsidR="003A4FFC" w:rsidRPr="003A4FFC" w:rsidRDefault="003A4FFC" w:rsidP="003A4FFC">
      <w:pPr>
        <w:pStyle w:val="ListParagraph"/>
        <w:rPr>
          <w:rFonts w:eastAsia="Times New Roman" w:cstheme="minorHAnsi"/>
          <w:b/>
          <w:bCs/>
          <w:color w:val="002060"/>
          <w:sz w:val="28"/>
          <w:szCs w:val="28"/>
        </w:rPr>
      </w:pPr>
    </w:p>
    <w:p w14:paraId="4724C6DD" w14:textId="77777777" w:rsidR="00E626B6" w:rsidRPr="003A4FFC" w:rsidRDefault="00E626B6" w:rsidP="00E626B6">
      <w:pPr>
        <w:pStyle w:val="ListParagraph"/>
        <w:numPr>
          <w:ilvl w:val="1"/>
          <w:numId w:val="1"/>
        </w:numPr>
        <w:ind w:right="-1339"/>
        <w:jc w:val="both"/>
        <w:rPr>
          <w:rFonts w:eastAsia="Times New Roman" w:cstheme="minorHAnsi"/>
          <w:b/>
          <w:bCs/>
          <w:color w:val="002060"/>
          <w:sz w:val="28"/>
          <w:szCs w:val="28"/>
        </w:rPr>
      </w:pPr>
      <w:r w:rsidRPr="00E626B6">
        <w:rPr>
          <w:rFonts w:eastAsia="Times New Roman" w:cstheme="minorHAnsi"/>
          <w:b/>
          <w:bCs/>
          <w:color w:val="002060"/>
          <w:sz w:val="28"/>
          <w:szCs w:val="28"/>
        </w:rPr>
        <w:t>Αποτίμηση της ετήσιας Τακτικής Γενικής Συνέλευσης και αρχαιρεσιών του συλλόγου στις 4/2/26.</w:t>
      </w:r>
    </w:p>
    <w:p w14:paraId="3051A3D5" w14:textId="77777777" w:rsidR="003A4FFC" w:rsidRPr="003A4FFC" w:rsidRDefault="003A4FFC" w:rsidP="003A4FFC">
      <w:pPr>
        <w:pStyle w:val="ListParagraph"/>
        <w:rPr>
          <w:rFonts w:eastAsia="Times New Roman" w:cstheme="minorHAnsi"/>
          <w:b/>
          <w:bCs/>
          <w:color w:val="002060"/>
          <w:sz w:val="28"/>
          <w:szCs w:val="28"/>
        </w:rPr>
      </w:pPr>
    </w:p>
    <w:p w14:paraId="68EDD3FD" w14:textId="77777777" w:rsidR="00E626B6" w:rsidRPr="003A4FFC" w:rsidRDefault="00E626B6" w:rsidP="00E626B6">
      <w:pPr>
        <w:pStyle w:val="ListParagraph"/>
        <w:numPr>
          <w:ilvl w:val="1"/>
          <w:numId w:val="1"/>
        </w:numPr>
        <w:ind w:right="-1339"/>
        <w:jc w:val="both"/>
        <w:rPr>
          <w:rFonts w:eastAsia="Times New Roman" w:cstheme="minorHAnsi"/>
          <w:b/>
          <w:bCs/>
          <w:color w:val="002060"/>
          <w:sz w:val="28"/>
          <w:szCs w:val="28"/>
        </w:rPr>
      </w:pPr>
      <w:r w:rsidRPr="00E626B6">
        <w:rPr>
          <w:rFonts w:eastAsia="Times New Roman" w:cstheme="minorHAnsi"/>
          <w:b/>
          <w:bCs/>
          <w:color w:val="002060"/>
          <w:sz w:val="28"/>
          <w:szCs w:val="28"/>
        </w:rPr>
        <w:t xml:space="preserve">Ενέργειες για </w:t>
      </w:r>
      <w:proofErr w:type="spellStart"/>
      <w:r w:rsidRPr="00E626B6">
        <w:rPr>
          <w:rFonts w:eastAsia="Times New Roman" w:cstheme="minorHAnsi"/>
          <w:b/>
          <w:bCs/>
          <w:color w:val="002060"/>
          <w:sz w:val="28"/>
          <w:szCs w:val="28"/>
        </w:rPr>
        <w:t>επανυποβολή</w:t>
      </w:r>
      <w:proofErr w:type="spellEnd"/>
      <w:r w:rsidRPr="00E626B6">
        <w:rPr>
          <w:rFonts w:eastAsia="Times New Roman" w:cstheme="minorHAnsi"/>
          <w:b/>
          <w:bCs/>
          <w:color w:val="002060"/>
          <w:sz w:val="28"/>
          <w:szCs w:val="28"/>
        </w:rPr>
        <w:t xml:space="preserve"> αίτησης Αγωγής κατά ΔΥΠΑ στο Πρωτοδικείο Αθηνών.</w:t>
      </w:r>
    </w:p>
    <w:p w14:paraId="5AF4E0EE" w14:textId="77777777" w:rsidR="003A4FFC" w:rsidRPr="003A4FFC" w:rsidRDefault="003A4FFC" w:rsidP="003A4FFC">
      <w:pPr>
        <w:pStyle w:val="ListParagraph"/>
        <w:rPr>
          <w:rFonts w:eastAsia="Times New Roman" w:cstheme="minorHAnsi"/>
          <w:b/>
          <w:bCs/>
          <w:color w:val="002060"/>
          <w:sz w:val="28"/>
          <w:szCs w:val="28"/>
        </w:rPr>
      </w:pPr>
    </w:p>
    <w:p w14:paraId="06EA8A99" w14:textId="77777777" w:rsidR="00E626B6" w:rsidRDefault="00E626B6" w:rsidP="00E626B6">
      <w:pPr>
        <w:pStyle w:val="ListParagraph"/>
        <w:numPr>
          <w:ilvl w:val="1"/>
          <w:numId w:val="1"/>
        </w:numPr>
        <w:ind w:right="-1339"/>
        <w:jc w:val="both"/>
        <w:rPr>
          <w:rFonts w:eastAsia="Times New Roman" w:cstheme="minorHAnsi"/>
          <w:b/>
          <w:bCs/>
          <w:color w:val="002060"/>
          <w:sz w:val="28"/>
          <w:szCs w:val="28"/>
        </w:rPr>
      </w:pPr>
      <w:r w:rsidRPr="00E626B6">
        <w:rPr>
          <w:rFonts w:eastAsia="Times New Roman" w:cstheme="minorHAnsi"/>
          <w:b/>
          <w:bCs/>
          <w:color w:val="002060"/>
          <w:sz w:val="28"/>
          <w:szCs w:val="28"/>
        </w:rPr>
        <w:t xml:space="preserve"> Λήψη πρόσκλησης συμμετοχής στις 2/2/26  για τις ΗΜΕΡΕΣ ΘΑΛΑΣΣΑΣ 2026 και απάντηση συμμετοχής μας  σε συνεργασίας με το Πανεπιστήμιο Αιγαίου και την CELESTYAL, με τη διοργάνωση ενημερωτικής εκδήλωσης για φοιτητές. Πιθανές ημερομηνίες διεξαγωγής είναι το Σάββατο 30/5/2026, 6/6/2026 ή 13/6/2026.</w:t>
      </w:r>
    </w:p>
    <w:p w14:paraId="2FE80BE8" w14:textId="77777777" w:rsidR="0053665A" w:rsidRPr="0053665A" w:rsidRDefault="0053665A" w:rsidP="0053665A">
      <w:pPr>
        <w:pStyle w:val="ListParagraph"/>
        <w:rPr>
          <w:rFonts w:eastAsia="Times New Roman" w:cstheme="minorHAnsi"/>
          <w:b/>
          <w:bCs/>
          <w:color w:val="002060"/>
          <w:sz w:val="28"/>
          <w:szCs w:val="28"/>
        </w:rPr>
      </w:pPr>
    </w:p>
    <w:p w14:paraId="7E20F1D6" w14:textId="77777777" w:rsidR="0053665A" w:rsidRDefault="0053665A" w:rsidP="0053665A">
      <w:pPr>
        <w:pStyle w:val="ListParagraph"/>
        <w:numPr>
          <w:ilvl w:val="1"/>
          <w:numId w:val="1"/>
        </w:numPr>
        <w:ind w:right="-1339"/>
        <w:jc w:val="both"/>
        <w:rPr>
          <w:rFonts w:eastAsia="Times New Roman" w:cstheme="minorHAnsi"/>
          <w:b/>
          <w:bCs/>
          <w:color w:val="002060"/>
          <w:sz w:val="28"/>
          <w:szCs w:val="28"/>
        </w:rPr>
      </w:pPr>
      <w:r w:rsidRPr="0053665A">
        <w:rPr>
          <w:rFonts w:eastAsia="Times New Roman" w:cstheme="minorHAnsi"/>
          <w:b/>
          <w:bCs/>
          <w:color w:val="002060"/>
          <w:sz w:val="28"/>
          <w:szCs w:val="28"/>
        </w:rPr>
        <w:t>Αποστολή στις 10/2/26 σε όλες τις ενώσεις, σωματεία, υπουργεία, επιμελητήρια, επιτροπές, τελωνεία, πανεπιστήμια, πρεσβείες, στην ΑΑΔΕ και στους δημοσιογράφους ανακοίνωσης του νέου ΔΣ του συλλόγου.</w:t>
      </w:r>
    </w:p>
    <w:p w14:paraId="76A05EE8" w14:textId="77777777" w:rsidR="0053665A" w:rsidRPr="0053665A" w:rsidRDefault="0053665A" w:rsidP="0053665A">
      <w:pPr>
        <w:pStyle w:val="ListParagraph"/>
        <w:rPr>
          <w:rFonts w:eastAsia="Times New Roman" w:cstheme="minorHAnsi"/>
          <w:b/>
          <w:bCs/>
          <w:color w:val="002060"/>
          <w:sz w:val="28"/>
          <w:szCs w:val="28"/>
        </w:rPr>
      </w:pPr>
    </w:p>
    <w:p w14:paraId="50EA9487" w14:textId="77777777" w:rsidR="0053665A" w:rsidRPr="0053665A" w:rsidRDefault="0053665A" w:rsidP="0053665A">
      <w:pPr>
        <w:pStyle w:val="ListParagraph"/>
        <w:numPr>
          <w:ilvl w:val="1"/>
          <w:numId w:val="1"/>
        </w:numPr>
        <w:ind w:right="-1339"/>
        <w:jc w:val="both"/>
        <w:rPr>
          <w:rFonts w:eastAsia="Times New Roman" w:cstheme="minorHAnsi"/>
          <w:b/>
          <w:bCs/>
          <w:color w:val="002060"/>
          <w:sz w:val="28"/>
          <w:szCs w:val="28"/>
        </w:rPr>
      </w:pPr>
      <w:r w:rsidRPr="0053665A">
        <w:rPr>
          <w:rFonts w:eastAsia="Times New Roman" w:cstheme="minorHAnsi"/>
          <w:b/>
          <w:bCs/>
          <w:color w:val="002060"/>
          <w:sz w:val="28"/>
          <w:szCs w:val="28"/>
        </w:rPr>
        <w:t xml:space="preserve">Λήψη συγχαρητήριων επιστολών για την συγκρότηση του νέου ΔΣ από ενώσεις και επιμελητήρια όπως, ΕΒΕΠ, ΣΕΕΝ, ΕΕΝΜΑ, ΣΕΠΕ, Εμπορικό Σύλλογο Πειραιά, Ομοσπονδία Ναυτικών Πρακτόρων, Ένωση εφοπλιστών Κρουαζιερόπλοιων και φορέων Ναυτιλίας, </w:t>
      </w:r>
      <w:r w:rsidRPr="0053665A">
        <w:rPr>
          <w:rFonts w:eastAsia="Times New Roman" w:cstheme="minorHAnsi"/>
          <w:b/>
          <w:bCs/>
          <w:color w:val="002060"/>
          <w:sz w:val="28"/>
          <w:szCs w:val="28"/>
        </w:rPr>
        <w:lastRenderedPageBreak/>
        <w:t xml:space="preserve">Ναυτιλιακή Λέσχη, ΝΕΕ, </w:t>
      </w:r>
      <w:proofErr w:type="spellStart"/>
      <w:r w:rsidRPr="0053665A">
        <w:rPr>
          <w:rFonts w:eastAsia="Times New Roman" w:cstheme="minorHAnsi"/>
          <w:b/>
          <w:bCs/>
          <w:color w:val="002060"/>
          <w:sz w:val="28"/>
          <w:szCs w:val="28"/>
        </w:rPr>
        <w:t>Αραβο</w:t>
      </w:r>
      <w:proofErr w:type="spellEnd"/>
      <w:r w:rsidRPr="0053665A">
        <w:rPr>
          <w:rFonts w:eastAsia="Times New Roman" w:cstheme="minorHAnsi"/>
          <w:b/>
          <w:bCs/>
          <w:color w:val="002060"/>
          <w:sz w:val="28"/>
          <w:szCs w:val="28"/>
        </w:rPr>
        <w:t xml:space="preserve">-Ελληνικό επιμελητήριο, CHIOS MARINE CLUB, ΣΕΝΑΒΙ, </w:t>
      </w:r>
    </w:p>
    <w:p w14:paraId="5250ED90" w14:textId="77777777" w:rsidR="0053665A" w:rsidRDefault="0053665A" w:rsidP="0053665A">
      <w:pPr>
        <w:pStyle w:val="ListParagraph"/>
        <w:ind w:left="1080" w:right="-1339"/>
        <w:jc w:val="both"/>
        <w:rPr>
          <w:rFonts w:eastAsia="Times New Roman" w:cstheme="minorHAnsi"/>
          <w:b/>
          <w:bCs/>
          <w:color w:val="002060"/>
          <w:sz w:val="28"/>
          <w:szCs w:val="28"/>
        </w:rPr>
      </w:pPr>
      <w:r w:rsidRPr="0053665A">
        <w:rPr>
          <w:rFonts w:eastAsia="Times New Roman" w:cstheme="minorHAnsi"/>
          <w:b/>
          <w:bCs/>
          <w:color w:val="002060"/>
          <w:sz w:val="28"/>
          <w:szCs w:val="28"/>
        </w:rPr>
        <w:t xml:space="preserve">Επίσης λάβαμε συγχαρητήριες επιστολές από  </w:t>
      </w:r>
      <w:proofErr w:type="spellStart"/>
      <w:r w:rsidRPr="0053665A">
        <w:rPr>
          <w:rFonts w:eastAsia="Times New Roman" w:cstheme="minorHAnsi"/>
          <w:b/>
          <w:bCs/>
          <w:color w:val="002060"/>
          <w:sz w:val="28"/>
          <w:szCs w:val="28"/>
        </w:rPr>
        <w:t>κο</w:t>
      </w:r>
      <w:proofErr w:type="spellEnd"/>
      <w:r w:rsidRPr="0053665A">
        <w:rPr>
          <w:rFonts w:eastAsia="Times New Roman" w:cstheme="minorHAnsi"/>
          <w:b/>
          <w:bCs/>
          <w:color w:val="002060"/>
          <w:sz w:val="28"/>
          <w:szCs w:val="28"/>
        </w:rPr>
        <w:t xml:space="preserve"> </w:t>
      </w:r>
      <w:proofErr w:type="spellStart"/>
      <w:r w:rsidRPr="0053665A">
        <w:rPr>
          <w:rFonts w:eastAsia="Times New Roman" w:cstheme="minorHAnsi"/>
          <w:b/>
          <w:bCs/>
          <w:color w:val="002060"/>
          <w:sz w:val="28"/>
          <w:szCs w:val="28"/>
        </w:rPr>
        <w:t>Θ.Κόντες</w:t>
      </w:r>
      <w:proofErr w:type="spellEnd"/>
      <w:r w:rsidRPr="0053665A">
        <w:rPr>
          <w:rFonts w:eastAsia="Times New Roman" w:cstheme="minorHAnsi"/>
          <w:b/>
          <w:bCs/>
          <w:color w:val="002060"/>
          <w:sz w:val="28"/>
          <w:szCs w:val="28"/>
        </w:rPr>
        <w:t xml:space="preserve">, </w:t>
      </w:r>
      <w:proofErr w:type="spellStart"/>
      <w:r w:rsidRPr="0053665A">
        <w:rPr>
          <w:rFonts w:eastAsia="Times New Roman" w:cstheme="minorHAnsi"/>
          <w:b/>
          <w:bCs/>
          <w:color w:val="002060"/>
          <w:sz w:val="28"/>
          <w:szCs w:val="28"/>
        </w:rPr>
        <w:t>κο</w:t>
      </w:r>
      <w:proofErr w:type="spellEnd"/>
      <w:r w:rsidRPr="0053665A">
        <w:rPr>
          <w:rFonts w:eastAsia="Times New Roman" w:cstheme="minorHAnsi"/>
          <w:b/>
          <w:bCs/>
          <w:color w:val="002060"/>
          <w:sz w:val="28"/>
          <w:szCs w:val="28"/>
        </w:rPr>
        <w:t xml:space="preserve"> </w:t>
      </w:r>
      <w:proofErr w:type="spellStart"/>
      <w:r w:rsidRPr="0053665A">
        <w:rPr>
          <w:rFonts w:eastAsia="Times New Roman" w:cstheme="minorHAnsi"/>
          <w:b/>
          <w:bCs/>
          <w:color w:val="002060"/>
          <w:sz w:val="28"/>
          <w:szCs w:val="28"/>
        </w:rPr>
        <w:t>Μ.Παπαχαστά</w:t>
      </w:r>
      <w:proofErr w:type="spellEnd"/>
      <w:r w:rsidRPr="0053665A">
        <w:rPr>
          <w:rFonts w:eastAsia="Times New Roman" w:cstheme="minorHAnsi"/>
          <w:b/>
          <w:bCs/>
          <w:color w:val="002060"/>
          <w:sz w:val="28"/>
          <w:szCs w:val="28"/>
        </w:rPr>
        <w:t xml:space="preserve">, </w:t>
      </w:r>
      <w:proofErr w:type="spellStart"/>
      <w:r w:rsidRPr="0053665A">
        <w:rPr>
          <w:rFonts w:eastAsia="Times New Roman" w:cstheme="minorHAnsi"/>
          <w:b/>
          <w:bCs/>
          <w:color w:val="002060"/>
          <w:sz w:val="28"/>
          <w:szCs w:val="28"/>
        </w:rPr>
        <w:t>κο</w:t>
      </w:r>
      <w:proofErr w:type="spellEnd"/>
      <w:r w:rsidRPr="0053665A">
        <w:rPr>
          <w:rFonts w:eastAsia="Times New Roman" w:cstheme="minorHAnsi"/>
          <w:b/>
          <w:bCs/>
          <w:color w:val="002060"/>
          <w:sz w:val="28"/>
          <w:szCs w:val="28"/>
        </w:rPr>
        <w:t xml:space="preserve"> </w:t>
      </w:r>
      <w:proofErr w:type="spellStart"/>
      <w:r w:rsidRPr="0053665A">
        <w:rPr>
          <w:rFonts w:eastAsia="Times New Roman" w:cstheme="minorHAnsi"/>
          <w:b/>
          <w:bCs/>
          <w:color w:val="002060"/>
          <w:sz w:val="28"/>
          <w:szCs w:val="28"/>
        </w:rPr>
        <w:t>Κ.Αχλαδίτη</w:t>
      </w:r>
      <w:proofErr w:type="spellEnd"/>
      <w:r w:rsidRPr="0053665A">
        <w:rPr>
          <w:rFonts w:eastAsia="Times New Roman" w:cstheme="minorHAnsi"/>
          <w:b/>
          <w:bCs/>
          <w:color w:val="002060"/>
          <w:sz w:val="28"/>
          <w:szCs w:val="28"/>
        </w:rPr>
        <w:t xml:space="preserve">, </w:t>
      </w:r>
      <w:proofErr w:type="spellStart"/>
      <w:r w:rsidRPr="0053665A">
        <w:rPr>
          <w:rFonts w:eastAsia="Times New Roman" w:cstheme="minorHAnsi"/>
          <w:b/>
          <w:bCs/>
          <w:color w:val="002060"/>
          <w:sz w:val="28"/>
          <w:szCs w:val="28"/>
        </w:rPr>
        <w:t>κο</w:t>
      </w:r>
      <w:proofErr w:type="spellEnd"/>
      <w:r w:rsidRPr="0053665A">
        <w:rPr>
          <w:rFonts w:eastAsia="Times New Roman" w:cstheme="minorHAnsi"/>
          <w:b/>
          <w:bCs/>
          <w:color w:val="002060"/>
          <w:sz w:val="28"/>
          <w:szCs w:val="28"/>
        </w:rPr>
        <w:t xml:space="preserve"> </w:t>
      </w:r>
      <w:proofErr w:type="spellStart"/>
      <w:r w:rsidRPr="0053665A">
        <w:rPr>
          <w:rFonts w:eastAsia="Times New Roman" w:cstheme="minorHAnsi"/>
          <w:b/>
          <w:bCs/>
          <w:color w:val="002060"/>
          <w:sz w:val="28"/>
          <w:szCs w:val="28"/>
        </w:rPr>
        <w:t>Δ.Μπορμπιλά</w:t>
      </w:r>
      <w:proofErr w:type="spellEnd"/>
      <w:r w:rsidRPr="0053665A">
        <w:rPr>
          <w:rFonts w:eastAsia="Times New Roman" w:cstheme="minorHAnsi"/>
          <w:b/>
          <w:bCs/>
          <w:color w:val="002060"/>
          <w:sz w:val="28"/>
          <w:szCs w:val="28"/>
        </w:rPr>
        <w:t xml:space="preserve">, </w:t>
      </w:r>
      <w:proofErr w:type="spellStart"/>
      <w:r w:rsidRPr="0053665A">
        <w:rPr>
          <w:rFonts w:eastAsia="Times New Roman" w:cstheme="minorHAnsi"/>
          <w:b/>
          <w:bCs/>
          <w:color w:val="002060"/>
          <w:sz w:val="28"/>
          <w:szCs w:val="28"/>
        </w:rPr>
        <w:t>κο</w:t>
      </w:r>
      <w:proofErr w:type="spellEnd"/>
      <w:r w:rsidRPr="0053665A">
        <w:rPr>
          <w:rFonts w:eastAsia="Times New Roman" w:cstheme="minorHAnsi"/>
          <w:b/>
          <w:bCs/>
          <w:color w:val="002060"/>
          <w:sz w:val="28"/>
          <w:szCs w:val="28"/>
        </w:rPr>
        <w:t xml:space="preserve"> </w:t>
      </w:r>
      <w:proofErr w:type="spellStart"/>
      <w:r w:rsidRPr="0053665A">
        <w:rPr>
          <w:rFonts w:eastAsia="Times New Roman" w:cstheme="minorHAnsi"/>
          <w:b/>
          <w:bCs/>
          <w:color w:val="002060"/>
          <w:sz w:val="28"/>
          <w:szCs w:val="28"/>
        </w:rPr>
        <w:t>Β.Κορκίδη</w:t>
      </w:r>
      <w:proofErr w:type="spellEnd"/>
      <w:r w:rsidRPr="0053665A">
        <w:rPr>
          <w:rFonts w:eastAsia="Times New Roman" w:cstheme="minorHAnsi"/>
          <w:b/>
          <w:bCs/>
          <w:color w:val="002060"/>
          <w:sz w:val="28"/>
          <w:szCs w:val="28"/>
        </w:rPr>
        <w:t xml:space="preserve">, EVAL, </w:t>
      </w:r>
    </w:p>
    <w:p w14:paraId="568CDE3D" w14:textId="77777777" w:rsidR="0053665A" w:rsidRPr="0053665A" w:rsidRDefault="0053665A" w:rsidP="0053665A">
      <w:pPr>
        <w:pStyle w:val="ListParagraph"/>
        <w:ind w:left="1080" w:right="-1339"/>
        <w:jc w:val="both"/>
        <w:rPr>
          <w:rFonts w:eastAsia="Times New Roman" w:cstheme="minorHAnsi"/>
          <w:b/>
          <w:bCs/>
          <w:color w:val="002060"/>
          <w:sz w:val="28"/>
          <w:szCs w:val="28"/>
        </w:rPr>
      </w:pPr>
    </w:p>
    <w:p w14:paraId="05B68415" w14:textId="77777777" w:rsidR="0053665A" w:rsidRDefault="0053665A" w:rsidP="0053665A">
      <w:pPr>
        <w:pStyle w:val="ListParagraph"/>
        <w:numPr>
          <w:ilvl w:val="1"/>
          <w:numId w:val="1"/>
        </w:numPr>
        <w:ind w:right="-1339"/>
        <w:jc w:val="both"/>
        <w:rPr>
          <w:rFonts w:eastAsia="Times New Roman" w:cstheme="minorHAnsi"/>
          <w:b/>
          <w:bCs/>
          <w:color w:val="002060"/>
          <w:sz w:val="28"/>
          <w:szCs w:val="28"/>
        </w:rPr>
      </w:pPr>
      <w:r w:rsidRPr="0053665A">
        <w:rPr>
          <w:rFonts w:eastAsia="Times New Roman" w:cstheme="minorHAnsi"/>
          <w:b/>
          <w:bCs/>
          <w:color w:val="002060"/>
          <w:sz w:val="28"/>
          <w:szCs w:val="28"/>
        </w:rPr>
        <w:t xml:space="preserve">Αποστολή στις 11/2/26 στην </w:t>
      </w:r>
      <w:proofErr w:type="spellStart"/>
      <w:r w:rsidRPr="0053665A">
        <w:rPr>
          <w:rFonts w:eastAsia="Times New Roman" w:cstheme="minorHAnsi"/>
          <w:b/>
          <w:bCs/>
          <w:color w:val="002060"/>
          <w:sz w:val="28"/>
          <w:szCs w:val="28"/>
        </w:rPr>
        <w:t>Intellisoft</w:t>
      </w:r>
      <w:proofErr w:type="spellEnd"/>
      <w:r w:rsidRPr="0053665A">
        <w:rPr>
          <w:rFonts w:eastAsia="Times New Roman" w:cstheme="minorHAnsi"/>
          <w:b/>
          <w:bCs/>
          <w:color w:val="002060"/>
          <w:sz w:val="28"/>
          <w:szCs w:val="28"/>
        </w:rPr>
        <w:t xml:space="preserve"> για μη εμφάνιση του </w:t>
      </w:r>
      <w:proofErr w:type="spellStart"/>
      <w:r w:rsidRPr="0053665A">
        <w:rPr>
          <w:rFonts w:eastAsia="Times New Roman" w:cstheme="minorHAnsi"/>
          <w:b/>
          <w:bCs/>
          <w:color w:val="002060"/>
          <w:sz w:val="28"/>
          <w:szCs w:val="28"/>
        </w:rPr>
        <w:t>website</w:t>
      </w:r>
      <w:proofErr w:type="spellEnd"/>
      <w:r w:rsidRPr="0053665A">
        <w:rPr>
          <w:rFonts w:eastAsia="Times New Roman" w:cstheme="minorHAnsi"/>
          <w:b/>
          <w:bCs/>
          <w:color w:val="002060"/>
          <w:sz w:val="28"/>
          <w:szCs w:val="28"/>
        </w:rPr>
        <w:t xml:space="preserve"> στα οργανικά αποτελέσματα της </w:t>
      </w:r>
      <w:proofErr w:type="spellStart"/>
      <w:r w:rsidRPr="0053665A">
        <w:rPr>
          <w:rFonts w:eastAsia="Times New Roman" w:cstheme="minorHAnsi"/>
          <w:b/>
          <w:bCs/>
          <w:color w:val="002060"/>
          <w:sz w:val="28"/>
          <w:szCs w:val="28"/>
        </w:rPr>
        <w:t>google</w:t>
      </w:r>
      <w:proofErr w:type="spellEnd"/>
      <w:r w:rsidRPr="0053665A">
        <w:rPr>
          <w:rFonts w:eastAsia="Times New Roman" w:cstheme="minorHAnsi"/>
          <w:b/>
          <w:bCs/>
          <w:color w:val="002060"/>
          <w:sz w:val="28"/>
          <w:szCs w:val="28"/>
        </w:rPr>
        <w:t>.</w:t>
      </w:r>
    </w:p>
    <w:p w14:paraId="1D6624B9" w14:textId="77777777" w:rsidR="0053665A" w:rsidRPr="0053665A" w:rsidRDefault="0053665A" w:rsidP="0053665A">
      <w:pPr>
        <w:pStyle w:val="ListParagraph"/>
        <w:ind w:left="1080" w:right="-1339"/>
        <w:jc w:val="both"/>
        <w:rPr>
          <w:rFonts w:eastAsia="Times New Roman" w:cstheme="minorHAnsi"/>
          <w:b/>
          <w:bCs/>
          <w:color w:val="002060"/>
          <w:sz w:val="28"/>
          <w:szCs w:val="28"/>
        </w:rPr>
      </w:pPr>
    </w:p>
    <w:p w14:paraId="45F5DA24" w14:textId="77777777" w:rsidR="0053665A" w:rsidRDefault="0053665A" w:rsidP="0053665A">
      <w:pPr>
        <w:pStyle w:val="ListParagraph"/>
        <w:numPr>
          <w:ilvl w:val="1"/>
          <w:numId w:val="1"/>
        </w:numPr>
        <w:ind w:right="-1339"/>
        <w:jc w:val="both"/>
        <w:rPr>
          <w:rFonts w:eastAsia="Times New Roman" w:cstheme="minorHAnsi"/>
          <w:b/>
          <w:bCs/>
          <w:color w:val="002060"/>
          <w:sz w:val="28"/>
          <w:szCs w:val="28"/>
        </w:rPr>
      </w:pPr>
      <w:r w:rsidRPr="0053665A">
        <w:rPr>
          <w:rFonts w:eastAsia="Times New Roman" w:cstheme="minorHAnsi"/>
          <w:b/>
          <w:bCs/>
          <w:color w:val="002060"/>
          <w:sz w:val="28"/>
          <w:szCs w:val="28"/>
        </w:rPr>
        <w:t>Αποστολή στις 27/2/26 συγχαρητήριας επιστολής στο νέο ΔΣ της Ένωσης Πλοιοκτητών Ελληνικών Σκαφών Τουρισμού.</w:t>
      </w:r>
    </w:p>
    <w:p w14:paraId="4B56D869" w14:textId="77777777" w:rsidR="0053665A" w:rsidRPr="0053665A" w:rsidRDefault="0053665A" w:rsidP="0053665A">
      <w:pPr>
        <w:pStyle w:val="ListParagraph"/>
        <w:ind w:left="1080" w:right="-1339"/>
        <w:jc w:val="both"/>
        <w:rPr>
          <w:rFonts w:eastAsia="Times New Roman" w:cstheme="minorHAnsi"/>
          <w:b/>
          <w:bCs/>
          <w:color w:val="002060"/>
          <w:sz w:val="28"/>
          <w:szCs w:val="28"/>
        </w:rPr>
      </w:pPr>
    </w:p>
    <w:p w14:paraId="03BE7FFB" w14:textId="77777777" w:rsidR="0053665A" w:rsidRPr="0053665A" w:rsidRDefault="0053665A" w:rsidP="0053665A">
      <w:pPr>
        <w:pStyle w:val="ListParagraph"/>
        <w:numPr>
          <w:ilvl w:val="1"/>
          <w:numId w:val="1"/>
        </w:numPr>
        <w:ind w:right="-1339"/>
        <w:jc w:val="both"/>
        <w:rPr>
          <w:rFonts w:eastAsia="Times New Roman" w:cstheme="minorHAnsi"/>
          <w:b/>
          <w:bCs/>
          <w:color w:val="002060"/>
          <w:sz w:val="28"/>
          <w:szCs w:val="28"/>
        </w:rPr>
      </w:pPr>
      <w:r w:rsidRPr="0053665A">
        <w:rPr>
          <w:rFonts w:eastAsia="Times New Roman" w:cstheme="minorHAnsi"/>
          <w:b/>
          <w:bCs/>
          <w:color w:val="002060"/>
          <w:sz w:val="28"/>
          <w:szCs w:val="28"/>
        </w:rPr>
        <w:t xml:space="preserve">Δημοσίευμα με τίτλο &lt;&lt;Υπόθεση προγραμμάτων κατάρτισης: Το ΚΕΚ του Ζαφειρόπουλου, ο </w:t>
      </w:r>
      <w:proofErr w:type="spellStart"/>
      <w:r w:rsidRPr="0053665A">
        <w:rPr>
          <w:rFonts w:eastAsia="Times New Roman" w:cstheme="minorHAnsi"/>
          <w:b/>
          <w:bCs/>
          <w:color w:val="002060"/>
          <w:sz w:val="28"/>
          <w:szCs w:val="28"/>
        </w:rPr>
        <w:t>Παναγόπουλος</w:t>
      </w:r>
      <w:proofErr w:type="spellEnd"/>
      <w:r w:rsidRPr="0053665A">
        <w:rPr>
          <w:rFonts w:eastAsia="Times New Roman" w:cstheme="minorHAnsi"/>
          <w:b/>
          <w:bCs/>
          <w:color w:val="002060"/>
          <w:sz w:val="28"/>
          <w:szCs w:val="28"/>
        </w:rPr>
        <w:t xml:space="preserve">, ο </w:t>
      </w:r>
      <w:proofErr w:type="spellStart"/>
      <w:r w:rsidRPr="0053665A">
        <w:rPr>
          <w:rFonts w:eastAsia="Times New Roman" w:cstheme="minorHAnsi"/>
          <w:b/>
          <w:bCs/>
          <w:color w:val="002060"/>
          <w:sz w:val="28"/>
          <w:szCs w:val="28"/>
        </w:rPr>
        <w:t>Καλλίρης</w:t>
      </w:r>
      <w:proofErr w:type="spellEnd"/>
      <w:r w:rsidRPr="0053665A">
        <w:rPr>
          <w:rFonts w:eastAsia="Times New Roman" w:cstheme="minorHAnsi"/>
          <w:b/>
          <w:bCs/>
          <w:color w:val="002060"/>
          <w:sz w:val="28"/>
          <w:szCs w:val="28"/>
        </w:rPr>
        <w:t xml:space="preserve">, οι δουλειές με το τσουβάλι και η </w:t>
      </w:r>
      <w:proofErr w:type="spellStart"/>
      <w:r w:rsidRPr="0053665A">
        <w:rPr>
          <w:rFonts w:eastAsia="Times New Roman" w:cstheme="minorHAnsi"/>
          <w:b/>
          <w:bCs/>
          <w:color w:val="002060"/>
          <w:sz w:val="28"/>
          <w:szCs w:val="28"/>
        </w:rPr>
        <w:t>Universal</w:t>
      </w:r>
      <w:proofErr w:type="spellEnd"/>
      <w:r w:rsidRPr="0053665A">
        <w:rPr>
          <w:rFonts w:eastAsia="Times New Roman" w:cstheme="minorHAnsi"/>
          <w:b/>
          <w:bCs/>
          <w:color w:val="002060"/>
          <w:sz w:val="28"/>
          <w:szCs w:val="28"/>
        </w:rPr>
        <w:t xml:space="preserve"> του </w:t>
      </w:r>
      <w:proofErr w:type="spellStart"/>
      <w:r w:rsidRPr="0053665A">
        <w:rPr>
          <w:rFonts w:eastAsia="Times New Roman" w:cstheme="minorHAnsi"/>
          <w:b/>
          <w:bCs/>
          <w:color w:val="002060"/>
          <w:sz w:val="28"/>
          <w:szCs w:val="28"/>
        </w:rPr>
        <w:t>Ροδόπουλου</w:t>
      </w:r>
      <w:proofErr w:type="spellEnd"/>
      <w:r w:rsidRPr="0053665A">
        <w:rPr>
          <w:rFonts w:eastAsia="Times New Roman" w:cstheme="minorHAnsi"/>
          <w:b/>
          <w:bCs/>
          <w:color w:val="002060"/>
          <w:sz w:val="28"/>
          <w:szCs w:val="28"/>
        </w:rPr>
        <w:t xml:space="preserve"> που καλπάζει...&gt;&gt;.</w:t>
      </w:r>
    </w:p>
    <w:p w14:paraId="2C49BE72" w14:textId="77777777" w:rsidR="003431D1" w:rsidRPr="00AA4826" w:rsidRDefault="003431D1" w:rsidP="008B34A4">
      <w:pPr>
        <w:pStyle w:val="ListParagraph"/>
        <w:rPr>
          <w:rFonts w:cstheme="minorHAnsi"/>
          <w:b/>
          <w:bCs/>
          <w:color w:val="002060"/>
          <w:sz w:val="30"/>
          <w:szCs w:val="30"/>
          <w:shd w:val="clear" w:color="auto" w:fill="FFFFFF"/>
        </w:rPr>
      </w:pPr>
    </w:p>
    <w:p w14:paraId="6FF2CF3F" w14:textId="77777777" w:rsidR="000C4995" w:rsidRDefault="000C4995" w:rsidP="000C4995">
      <w:pPr>
        <w:pStyle w:val="ListParagraph"/>
        <w:ind w:left="1080" w:right="-1339"/>
        <w:jc w:val="both"/>
        <w:rPr>
          <w:rFonts w:ascii="Times New Roman" w:eastAsia="Calibri" w:hAnsi="Times New Roman" w:cs="Times New Roman"/>
          <w:b/>
          <w:bCs/>
          <w:color w:val="000000"/>
          <w:sz w:val="28"/>
          <w:szCs w:val="28"/>
        </w:rPr>
      </w:pPr>
    </w:p>
    <w:p w14:paraId="7A79DCB7" w14:textId="77777777" w:rsidR="008B34A4" w:rsidRDefault="008B34A4" w:rsidP="000C4995">
      <w:pPr>
        <w:pStyle w:val="ListParagraph"/>
        <w:ind w:left="1080" w:right="-1339"/>
        <w:jc w:val="both"/>
        <w:rPr>
          <w:rFonts w:ascii="Times New Roman" w:eastAsia="Calibri" w:hAnsi="Times New Roman" w:cs="Times New Roman"/>
          <w:b/>
          <w:bCs/>
          <w:color w:val="000000"/>
          <w:sz w:val="28"/>
          <w:szCs w:val="28"/>
        </w:rPr>
      </w:pPr>
    </w:p>
    <w:tbl>
      <w:tblPr>
        <w:tblStyle w:val="TableGrid"/>
        <w:tblW w:w="10774" w:type="dxa"/>
        <w:tblInd w:w="-1281" w:type="dxa"/>
        <w:tblLook w:val="04A0" w:firstRow="1" w:lastRow="0" w:firstColumn="1" w:lastColumn="0" w:noHBand="0" w:noVBand="1"/>
      </w:tblPr>
      <w:tblGrid>
        <w:gridCol w:w="10774"/>
      </w:tblGrid>
      <w:tr w:rsidR="0019702B" w:rsidRPr="007B2718" w14:paraId="017D15BC" w14:textId="77777777" w:rsidTr="007D592E">
        <w:tc>
          <w:tcPr>
            <w:tcW w:w="10774" w:type="dxa"/>
            <w:shd w:val="clear" w:color="auto" w:fill="A5C9EB" w:themeFill="text2" w:themeFillTint="40"/>
          </w:tcPr>
          <w:p w14:paraId="22325F41" w14:textId="77777777" w:rsidR="00C13F23" w:rsidRPr="007B2718" w:rsidRDefault="00C13F23" w:rsidP="009607B0">
            <w:pPr>
              <w:pStyle w:val="ListParagraph"/>
              <w:numPr>
                <w:ilvl w:val="0"/>
                <w:numId w:val="1"/>
              </w:numPr>
              <w:rPr>
                <w:rFonts w:ascii="Times New Roman" w:eastAsia="Calibri" w:hAnsi="Times New Roman" w:cs="Times New Roman"/>
                <w:b/>
                <w:bCs/>
                <w:color w:val="002060"/>
                <w:sz w:val="32"/>
                <w:szCs w:val="32"/>
              </w:rPr>
            </w:pPr>
            <w:r w:rsidRPr="007B2718">
              <w:rPr>
                <w:rFonts w:ascii="Times New Roman" w:eastAsia="Calibri" w:hAnsi="Times New Roman" w:cs="Times New Roman"/>
                <w:b/>
                <w:bCs/>
                <w:color w:val="002060"/>
                <w:sz w:val="32"/>
                <w:szCs w:val="32"/>
                <w:shd w:val="clear" w:color="auto" w:fill="A5C9EB" w:themeFill="text2" w:themeFillTint="40"/>
              </w:rPr>
              <w:t>ΑΠΑΝΤΗΣΕΙΣ ΣΕ ΕΡΩΤΗΜΑΤΑ</w:t>
            </w:r>
            <w:r w:rsidRPr="007B2718">
              <w:rPr>
                <w:rFonts w:ascii="Times New Roman" w:eastAsia="Calibri" w:hAnsi="Times New Roman" w:cs="Times New Roman"/>
                <w:b/>
                <w:bCs/>
                <w:color w:val="002060"/>
                <w:sz w:val="32"/>
                <w:szCs w:val="32"/>
              </w:rPr>
              <w:t xml:space="preserve"> ΜΕΛΩΝ:</w:t>
            </w:r>
          </w:p>
        </w:tc>
      </w:tr>
    </w:tbl>
    <w:p w14:paraId="1124393E" w14:textId="77777777" w:rsidR="002B5CF0" w:rsidRDefault="002B5CF0" w:rsidP="00C13F23">
      <w:pPr>
        <w:jc w:val="center"/>
        <w:rPr>
          <w:rFonts w:ascii="Times New Roman" w:hAnsi="Times New Roman" w:cs="Times New Roman"/>
          <w:b/>
          <w:bCs/>
          <w:color w:val="002060"/>
          <w:sz w:val="32"/>
          <w:szCs w:val="32"/>
        </w:rPr>
      </w:pPr>
    </w:p>
    <w:p w14:paraId="2CC87B63" w14:textId="467EFFB2" w:rsidR="00C13F23" w:rsidRDefault="004338DA" w:rsidP="00C13F23">
      <w:pPr>
        <w:jc w:val="center"/>
        <w:rPr>
          <w:rFonts w:ascii="Times New Roman" w:hAnsi="Times New Roman" w:cs="Times New Roman"/>
          <w:b/>
          <w:bCs/>
          <w:color w:val="002060"/>
          <w:sz w:val="32"/>
          <w:szCs w:val="32"/>
        </w:rPr>
      </w:pPr>
      <w:r w:rsidRPr="007B2718">
        <w:rPr>
          <w:rFonts w:ascii="Times New Roman" w:hAnsi="Times New Roman" w:cs="Times New Roman"/>
          <w:noProof/>
        </w:rPr>
        <w:drawing>
          <wp:inline distT="0" distB="0" distL="0" distR="0" wp14:anchorId="2BCA0DFF" wp14:editId="2F2BA628">
            <wp:extent cx="1381125" cy="1034498"/>
            <wp:effectExtent l="0" t="0" r="0" b="0"/>
            <wp:docPr id="1501704728" name="Picture 2" descr="A red sphe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4728" name="Picture 2" descr="A red sphere with white text&#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0580" cy="1071541"/>
                    </a:xfrm>
                    <a:prstGeom prst="rect">
                      <a:avLst/>
                    </a:prstGeom>
                    <a:noFill/>
                    <a:ln>
                      <a:noFill/>
                    </a:ln>
                  </pic:spPr>
                </pic:pic>
              </a:graphicData>
            </a:graphic>
          </wp:inline>
        </w:drawing>
      </w:r>
    </w:p>
    <w:p w14:paraId="6FDF3D32" w14:textId="77777777" w:rsidR="002B5CF0" w:rsidRDefault="002B5CF0" w:rsidP="00C13F23">
      <w:pPr>
        <w:jc w:val="center"/>
        <w:rPr>
          <w:rFonts w:ascii="Times New Roman" w:hAnsi="Times New Roman" w:cs="Times New Roman"/>
          <w:b/>
          <w:bCs/>
          <w:color w:val="002060"/>
          <w:sz w:val="32"/>
          <w:szCs w:val="32"/>
        </w:rPr>
      </w:pPr>
    </w:p>
    <w:p w14:paraId="5097BDE4" w14:textId="27A80969" w:rsidR="00EE5C5F" w:rsidRDefault="00EE5C5F" w:rsidP="00EE5C5F">
      <w:pPr>
        <w:pStyle w:val="ListParagraph"/>
        <w:numPr>
          <w:ilvl w:val="1"/>
          <w:numId w:val="1"/>
        </w:numPr>
        <w:rPr>
          <w:rFonts w:ascii="Times New Roman" w:eastAsia="Calibri" w:hAnsi="Times New Roman" w:cs="Times New Roman"/>
          <w:b/>
          <w:bCs/>
          <w:color w:val="002060"/>
          <w:sz w:val="28"/>
          <w:szCs w:val="28"/>
        </w:rPr>
      </w:pPr>
      <w:bookmarkStart w:id="2" w:name="_Hlk184730465"/>
      <w:r w:rsidRPr="00EE5C5F">
        <w:rPr>
          <w:rFonts w:ascii="Times New Roman" w:eastAsia="Calibri" w:hAnsi="Times New Roman" w:cs="Times New Roman"/>
          <w:b/>
          <w:bCs/>
          <w:color w:val="002060"/>
          <w:sz w:val="28"/>
          <w:szCs w:val="28"/>
        </w:rPr>
        <w:t>Δόθηκε απάντηση στις 20/1/26 στο μέλος DIBOMAR LTD σχετικά με την έκδοση δελτίου αποστολής που δεν υποβλήθηκε πριν την παράδοση διασάφησης εξαγωγής στο ICIS από πελάτη.</w:t>
      </w:r>
    </w:p>
    <w:p w14:paraId="796D166C" w14:textId="77777777" w:rsidR="00C7409D" w:rsidRDefault="00C7409D" w:rsidP="00C7409D">
      <w:pPr>
        <w:pStyle w:val="ListParagraph"/>
        <w:ind w:left="1080"/>
        <w:rPr>
          <w:rFonts w:ascii="Times New Roman" w:eastAsia="Calibri" w:hAnsi="Times New Roman" w:cs="Times New Roman"/>
          <w:b/>
          <w:bCs/>
          <w:color w:val="002060"/>
          <w:sz w:val="28"/>
          <w:szCs w:val="28"/>
        </w:rPr>
      </w:pPr>
    </w:p>
    <w:p w14:paraId="400D668C" w14:textId="77777777" w:rsidR="00C7409D" w:rsidRPr="00C7409D" w:rsidRDefault="00C7409D" w:rsidP="00C7409D">
      <w:pPr>
        <w:pStyle w:val="ListParagraph"/>
        <w:numPr>
          <w:ilvl w:val="1"/>
          <w:numId w:val="1"/>
        </w:numPr>
        <w:rPr>
          <w:rFonts w:ascii="Times New Roman" w:eastAsia="Calibri" w:hAnsi="Times New Roman" w:cs="Times New Roman"/>
          <w:b/>
          <w:bCs/>
          <w:color w:val="002060"/>
          <w:sz w:val="28"/>
          <w:szCs w:val="28"/>
        </w:rPr>
      </w:pPr>
      <w:r w:rsidRPr="00C7409D">
        <w:rPr>
          <w:rFonts w:ascii="Times New Roman" w:eastAsia="Calibri" w:hAnsi="Times New Roman" w:cs="Times New Roman"/>
          <w:b/>
          <w:bCs/>
          <w:color w:val="002060"/>
          <w:sz w:val="28"/>
          <w:szCs w:val="28"/>
        </w:rPr>
        <w:t xml:space="preserve">Δόθηκε απάντηση στις 19/2/26 στο μέλος Pilot χωρίς να αντιμετωπιστεί το πρόβλημα σχετικά με την μεταφορά ψυγείων μίνι μπαρ για πλοία με CE CERTIFICATE. </w:t>
      </w:r>
    </w:p>
    <w:p w14:paraId="64FC7D62" w14:textId="77777777" w:rsidR="006A025A" w:rsidRPr="003431D1" w:rsidRDefault="006A025A" w:rsidP="002B5CF0">
      <w:pPr>
        <w:pStyle w:val="ListParagraph"/>
        <w:ind w:left="1080" w:right="-1339"/>
        <w:jc w:val="both"/>
        <w:rPr>
          <w:rFonts w:ascii="Times New Roman" w:hAnsi="Times New Roman" w:cs="Times New Roman"/>
          <w:color w:val="002060"/>
          <w:sz w:val="28"/>
          <w:szCs w:val="28"/>
        </w:rPr>
      </w:pPr>
    </w:p>
    <w:p w14:paraId="5AFF18D3" w14:textId="77777777" w:rsidR="00807482" w:rsidRDefault="00807482" w:rsidP="002B5CF0">
      <w:pPr>
        <w:pStyle w:val="ListParagraph"/>
        <w:ind w:left="1080" w:right="-1339"/>
        <w:jc w:val="both"/>
        <w:rPr>
          <w:rFonts w:ascii="Times New Roman" w:hAnsi="Times New Roman" w:cs="Times New Roman"/>
          <w:color w:val="002060"/>
          <w:sz w:val="28"/>
          <w:szCs w:val="28"/>
        </w:rPr>
      </w:pPr>
    </w:p>
    <w:p w14:paraId="556D2F02" w14:textId="77777777" w:rsidR="00F06EA9" w:rsidRDefault="00F06EA9" w:rsidP="002B5CF0">
      <w:pPr>
        <w:pStyle w:val="ListParagraph"/>
        <w:ind w:left="1080" w:right="-1339"/>
        <w:jc w:val="both"/>
        <w:rPr>
          <w:rFonts w:ascii="Times New Roman" w:hAnsi="Times New Roman" w:cs="Times New Roman"/>
          <w:color w:val="002060"/>
          <w:sz w:val="28"/>
          <w:szCs w:val="28"/>
        </w:rPr>
      </w:pPr>
    </w:p>
    <w:tbl>
      <w:tblPr>
        <w:tblStyle w:val="TableGrid"/>
        <w:tblW w:w="10774" w:type="dxa"/>
        <w:tblInd w:w="-1281" w:type="dxa"/>
        <w:tblLook w:val="04A0" w:firstRow="1" w:lastRow="0" w:firstColumn="1" w:lastColumn="0" w:noHBand="0" w:noVBand="1"/>
      </w:tblPr>
      <w:tblGrid>
        <w:gridCol w:w="10774"/>
      </w:tblGrid>
      <w:tr w:rsidR="0019702B" w:rsidRPr="0044227C" w14:paraId="19D0CE0B" w14:textId="77777777" w:rsidTr="007D592E">
        <w:tc>
          <w:tcPr>
            <w:tcW w:w="10774" w:type="dxa"/>
            <w:shd w:val="clear" w:color="auto" w:fill="A5C9EB" w:themeFill="text2" w:themeFillTint="40"/>
          </w:tcPr>
          <w:p w14:paraId="6B50E792" w14:textId="69C9C05D" w:rsidR="00C13F23" w:rsidRPr="0044227C" w:rsidRDefault="00C13F23" w:rsidP="009607B0">
            <w:pPr>
              <w:pStyle w:val="ListParagraph"/>
              <w:numPr>
                <w:ilvl w:val="0"/>
                <w:numId w:val="1"/>
              </w:numPr>
              <w:ind w:right="-1339"/>
              <w:rPr>
                <w:rFonts w:ascii="Times New Roman" w:eastAsia="Calibri" w:hAnsi="Times New Roman" w:cs="Times New Roman"/>
                <w:b/>
                <w:bCs/>
                <w:color w:val="002060"/>
                <w:sz w:val="28"/>
                <w:szCs w:val="28"/>
              </w:rPr>
            </w:pPr>
            <w:bookmarkStart w:id="3" w:name="_Hlk135811991"/>
            <w:bookmarkEnd w:id="2"/>
            <w:r w:rsidRPr="0044227C">
              <w:rPr>
                <w:rFonts w:ascii="Times New Roman" w:eastAsia="Calibri" w:hAnsi="Times New Roman" w:cs="Times New Roman"/>
                <w:b/>
                <w:bCs/>
                <w:color w:val="002060"/>
                <w:sz w:val="32"/>
                <w:szCs w:val="32"/>
              </w:rPr>
              <w:t>ΕΝΗΜΕΡΩΣΕΙΣ ΓΙΑ ΚΟΙΝΟΠΟΙΗΣΕΙΣ ΣΤΑ ΜΕΛΗ:</w:t>
            </w:r>
          </w:p>
        </w:tc>
      </w:tr>
      <w:bookmarkEnd w:id="3"/>
    </w:tbl>
    <w:p w14:paraId="1004FCF0" w14:textId="77777777" w:rsidR="004338DA" w:rsidRPr="0044227C" w:rsidRDefault="004338DA" w:rsidP="00C13F23">
      <w:pPr>
        <w:jc w:val="center"/>
        <w:rPr>
          <w:rFonts w:ascii="Times New Roman" w:hAnsi="Times New Roman" w:cs="Times New Roman"/>
          <w:b/>
          <w:bCs/>
          <w:color w:val="002060"/>
          <w:sz w:val="32"/>
          <w:szCs w:val="32"/>
        </w:rPr>
      </w:pPr>
    </w:p>
    <w:p w14:paraId="2CA795E2" w14:textId="07C52095" w:rsidR="00C13F23" w:rsidRPr="0044227C" w:rsidRDefault="00565A6F" w:rsidP="00C13F23">
      <w:pPr>
        <w:jc w:val="center"/>
        <w:rPr>
          <w:rFonts w:ascii="Times New Roman" w:hAnsi="Times New Roman" w:cs="Times New Roman"/>
          <w:b/>
          <w:bCs/>
          <w:color w:val="002060"/>
          <w:sz w:val="32"/>
          <w:szCs w:val="32"/>
        </w:rPr>
      </w:pPr>
      <w:r>
        <w:rPr>
          <w:noProof/>
        </w:rPr>
        <w:drawing>
          <wp:inline distT="0" distB="0" distL="0" distR="0" wp14:anchorId="307FB38F" wp14:editId="163F42B2">
            <wp:extent cx="2640787" cy="1217295"/>
            <wp:effectExtent l="0" t="0" r="7620" b="1905"/>
            <wp:docPr id="392303909" name="Picture 2" descr="Share Symbol&quot; Images – Browse 69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Symbol&quot; Images – Browse 692 Stock Photos, Vectors, and Video | Adobe  Stoc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53412" cy="1223115"/>
                    </a:xfrm>
                    <a:prstGeom prst="rect">
                      <a:avLst/>
                    </a:prstGeom>
                    <a:noFill/>
                    <a:ln>
                      <a:noFill/>
                    </a:ln>
                  </pic:spPr>
                </pic:pic>
              </a:graphicData>
            </a:graphic>
          </wp:inline>
        </w:drawing>
      </w:r>
      <w:r w:rsidR="003F6F81" w:rsidRPr="0044227C">
        <w:rPr>
          <w:rFonts w:ascii="Times New Roman" w:hAnsi="Times New Roman" w:cs="Times New Roman"/>
          <w:noProof/>
          <w:color w:val="002060"/>
        </w:rPr>
        <w:t xml:space="preserve"> </w:t>
      </w:r>
      <w:r w:rsidR="004338DA" w:rsidRPr="0044227C">
        <w:rPr>
          <w:rFonts w:ascii="Times New Roman" w:hAnsi="Times New Roman" w:cs="Times New Roman"/>
          <w:noProof/>
          <w:color w:val="002060"/>
        </w:rPr>
        <w:drawing>
          <wp:inline distT="0" distB="0" distL="0" distR="0" wp14:anchorId="748C3C28" wp14:editId="47084458">
            <wp:extent cx="2185062" cy="1199058"/>
            <wp:effectExtent l="0" t="0" r="5715" b="1270"/>
            <wp:docPr id="7" name="Εικόνα 6" descr="Νέος νόμος 4997/2022 - Δημοσιεύθηκε στο ΦΕΚ ο ασφαλιστικός νόμος - Δείτε  τις σημαντικότερες διατάξεις">
              <a:extLst xmlns:a="http://schemas.openxmlformats.org/drawingml/2006/main">
                <a:ext uri="{FF2B5EF4-FFF2-40B4-BE49-F238E27FC236}">
                  <a16:creationId xmlns:a16="http://schemas.microsoft.com/office/drawing/2014/main" id="{CB6290ED-6A23-8275-C24A-4CF65CEB4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Νέος νόμος 4997/2022 - Δημοσιεύθηκε στο ΦΕΚ ο ασφαλιστικός νόμος - Δείτε  τις σημαντικότερες διατάξεις">
                      <a:extLst>
                        <a:ext uri="{FF2B5EF4-FFF2-40B4-BE49-F238E27FC236}">
                          <a16:creationId xmlns:a16="http://schemas.microsoft.com/office/drawing/2014/main" id="{CB6290ED-6A23-8275-C24A-4CF65CEB4309}"/>
                        </a:ext>
                      </a:extLst>
                    </pic:cNvPr>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09268" cy="1212341"/>
                    </a:xfrm>
                    <a:prstGeom prst="rect">
                      <a:avLst/>
                    </a:prstGeom>
                    <a:noFill/>
                    <a:ln>
                      <a:noFill/>
                    </a:ln>
                  </pic:spPr>
                </pic:pic>
              </a:graphicData>
            </a:graphic>
          </wp:inline>
        </w:drawing>
      </w:r>
    </w:p>
    <w:p w14:paraId="01F8C0B6" w14:textId="77777777" w:rsidR="004338DA" w:rsidRPr="0044227C" w:rsidRDefault="004338DA" w:rsidP="004338DA">
      <w:pPr>
        <w:pStyle w:val="ListParagraph"/>
        <w:shd w:val="clear" w:color="auto" w:fill="FFFFFF"/>
        <w:spacing w:after="0" w:line="240" w:lineRule="auto"/>
        <w:ind w:left="450"/>
        <w:rPr>
          <w:rFonts w:ascii="Times New Roman" w:hAnsi="Times New Roman" w:cs="Times New Roman"/>
          <w:color w:val="002060"/>
          <w:sz w:val="28"/>
          <w:szCs w:val="28"/>
          <w:shd w:val="clear" w:color="auto" w:fill="FFFFFF"/>
        </w:rPr>
      </w:pPr>
    </w:p>
    <w:p w14:paraId="631FAE6A" w14:textId="51701346" w:rsidR="00927109" w:rsidRPr="007B2718" w:rsidRDefault="00927109" w:rsidP="007B2718">
      <w:pPr>
        <w:pStyle w:val="ListParagraph"/>
        <w:ind w:right="-1339"/>
        <w:jc w:val="both"/>
        <w:rPr>
          <w:rFonts w:ascii="Times New Roman" w:eastAsia="Calibri" w:hAnsi="Times New Roman" w:cs="Times New Roman"/>
          <w:color w:val="002060"/>
          <w:sz w:val="28"/>
          <w:szCs w:val="28"/>
        </w:rPr>
      </w:pPr>
    </w:p>
    <w:p w14:paraId="0CDA4CC1" w14:textId="2E2A3F15" w:rsidR="00872F06" w:rsidRPr="00872F06" w:rsidRDefault="007B2718" w:rsidP="00872F06">
      <w:pPr>
        <w:pStyle w:val="ListParagraph"/>
        <w:numPr>
          <w:ilvl w:val="1"/>
          <w:numId w:val="1"/>
        </w:numPr>
        <w:ind w:right="-1339"/>
        <w:jc w:val="both"/>
        <w:rPr>
          <w:rFonts w:ascii="Times New Roman" w:eastAsia="Calibri" w:hAnsi="Times New Roman" w:cs="Times New Roman"/>
          <w:b/>
          <w:bCs/>
          <w:color w:val="002060"/>
          <w:sz w:val="28"/>
          <w:szCs w:val="28"/>
        </w:rPr>
      </w:pPr>
      <w:bookmarkStart w:id="4" w:name="_Hlk184731193"/>
      <w:r w:rsidRPr="00355650">
        <w:rPr>
          <w:rFonts w:ascii="Times New Roman" w:eastAsia="Calibri" w:hAnsi="Times New Roman" w:cs="Times New Roman"/>
          <w:b/>
          <w:bCs/>
          <w:color w:val="002060"/>
          <w:sz w:val="28"/>
          <w:szCs w:val="28"/>
        </w:rPr>
        <w:t>Την</w:t>
      </w:r>
      <w:bookmarkEnd w:id="4"/>
      <w:r w:rsidR="00872F06" w:rsidRPr="00872F06">
        <w:rPr>
          <w:rFonts w:ascii="Times New Roman" w:eastAsia="Calibri" w:hAnsi="Times New Roman" w:cs="Times New Roman"/>
          <w:b/>
          <w:bCs/>
          <w:color w:val="002060"/>
          <w:sz w:val="28"/>
          <w:szCs w:val="28"/>
        </w:rPr>
        <w:t xml:space="preserve"> 23/12/25 την Α.Τ.Χ.Δ. 397600/27-11-25 απόφαση του Διοικητή της ΑΑΔΕ σχετικά με την Διαδικασία δειγματοληψίας και έκδοσης Δελτίων Χημικής Ανάλυσης από τις Υπηρεσίες της Γενικής Διεύθυνσης Γενικού Χημείου του Κράτους στο πλαίσιο τελωνειακών ελέγχων - Χρόνος και χώρος φύλαξης δειγμάτων - Διαδικασία αμφισβήτησης αποτελεσμάτων εργαστηριακής εξέτασης.</w:t>
      </w:r>
    </w:p>
    <w:p w14:paraId="2DBF4508" w14:textId="77777777" w:rsidR="00872F06" w:rsidRPr="00872F06" w:rsidRDefault="00872F06" w:rsidP="00E626B6">
      <w:pPr>
        <w:pStyle w:val="ListParagraph"/>
        <w:ind w:left="1080"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t xml:space="preserve">Η απόφαση αυτή τροποποιεί την υπ’ </w:t>
      </w:r>
      <w:proofErr w:type="spellStart"/>
      <w:r w:rsidRPr="00872F06">
        <w:rPr>
          <w:rFonts w:ascii="Times New Roman" w:eastAsia="Calibri" w:hAnsi="Times New Roman" w:cs="Times New Roman"/>
          <w:b/>
          <w:bCs/>
          <w:color w:val="002060"/>
          <w:sz w:val="28"/>
          <w:szCs w:val="28"/>
        </w:rPr>
        <w:t>αριθμ</w:t>
      </w:r>
      <w:proofErr w:type="spellEnd"/>
      <w:r w:rsidRPr="00872F06">
        <w:rPr>
          <w:rFonts w:ascii="Times New Roman" w:eastAsia="Calibri" w:hAnsi="Times New Roman" w:cs="Times New Roman"/>
          <w:b/>
          <w:bCs/>
          <w:color w:val="002060"/>
          <w:sz w:val="28"/>
          <w:szCs w:val="28"/>
        </w:rPr>
        <w:t>. 30/009/517/15-11-2012 απόφαση του Υφυπουργού Οικονομικών «Διαδικασίες έκδοσης των Δελτίων Χημικής Ανάλυσης, των χρονικών ορίων φύλαξης των τελωνειακών δειγμάτων από τις Υπηρεσίες του Γενικού Χημείου του Κράτους και διαδικασίες αμφισβητήσεων των αποτελεσμάτων εργαστηριακής εξέτασης (Β’ 3256).</w:t>
      </w:r>
    </w:p>
    <w:p w14:paraId="1DC8113C" w14:textId="77777777" w:rsidR="00872F06" w:rsidRPr="00872F06" w:rsidRDefault="00872F06" w:rsidP="00872F06">
      <w:pPr>
        <w:pStyle w:val="ListParagraph"/>
        <w:numPr>
          <w:ilvl w:val="1"/>
          <w:numId w:val="1"/>
        </w:numPr>
        <w:ind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t xml:space="preserve">Την 29/12/25 την Ε.2107/23-12-25 εγκύκλιο του Διοικητή της ΑΑΔΕ σύμφωνα με την οποία παρέχονται περεταίρω διευκρινίσεις όσο αναφορά την Ε.2060/2024 ως προς τη φορολογική αντιμετώπιση: </w:t>
      </w:r>
    </w:p>
    <w:p w14:paraId="1F49EFA9" w14:textId="77777777" w:rsidR="00872F06" w:rsidRPr="00872F06" w:rsidRDefault="00872F06" w:rsidP="00E626B6">
      <w:pPr>
        <w:pStyle w:val="ListParagraph"/>
        <w:ind w:left="1080"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t xml:space="preserve">α) των ασφαλιστικών εισφορών που καταβάλλονται σε Ταμεία Επαγγελματικής Ασφάλισης προαιρετικής ασφάλισης και ταμεία της παρ. 20 του άρθρου 6 του ν. 3029/2002 (Α΄160) και των ασφαλίστρων που καταβάλλονται στο πλαίσιο ομαδικών ασφαλιστηρίων συμβολαίων, κατόπιν της τροποποίησης των περ. ε), ι) και </w:t>
      </w:r>
      <w:proofErr w:type="spellStart"/>
      <w:r w:rsidRPr="00872F06">
        <w:rPr>
          <w:rFonts w:ascii="Times New Roman" w:eastAsia="Calibri" w:hAnsi="Times New Roman" w:cs="Times New Roman"/>
          <w:b/>
          <w:bCs/>
          <w:color w:val="002060"/>
          <w:sz w:val="28"/>
          <w:szCs w:val="28"/>
        </w:rPr>
        <w:t>ια</w:t>
      </w:r>
      <w:proofErr w:type="spellEnd"/>
      <w:r w:rsidRPr="00872F06">
        <w:rPr>
          <w:rFonts w:ascii="Times New Roman" w:eastAsia="Calibri" w:hAnsi="Times New Roman" w:cs="Times New Roman"/>
          <w:b/>
          <w:bCs/>
          <w:color w:val="002060"/>
          <w:sz w:val="28"/>
          <w:szCs w:val="28"/>
        </w:rPr>
        <w:t xml:space="preserve">) της παρ. 1 του άρθρου 14 του ΚΦΕ με τις διατάξεις του άρθρου 36 του ν. 5178/2025 και της τροποποίησης του άρθρου 105 του ν. 5078/2023 με το άρθρο 35 του ν. 5178/2025, καθώς και </w:t>
      </w:r>
    </w:p>
    <w:p w14:paraId="727BD718" w14:textId="77777777" w:rsidR="00872F06" w:rsidRPr="00872F06" w:rsidRDefault="00872F06" w:rsidP="00E626B6">
      <w:pPr>
        <w:pStyle w:val="ListParagraph"/>
        <w:ind w:left="1080"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t xml:space="preserve">β) των ασφαλίστρων και των παροχών που καταβάλλονται στο πλαίσιο ομαδικών ασφαλιστηρίων συνταξιοδοτικών συμβολαίων </w:t>
      </w:r>
      <w:r w:rsidRPr="00872F06">
        <w:rPr>
          <w:rFonts w:ascii="Times New Roman" w:eastAsia="Calibri" w:hAnsi="Times New Roman" w:cs="Times New Roman"/>
          <w:b/>
          <w:bCs/>
          <w:color w:val="002060"/>
          <w:sz w:val="28"/>
          <w:szCs w:val="28"/>
        </w:rPr>
        <w:lastRenderedPageBreak/>
        <w:t>προγραμμάτων προκαθορισμένων παροχών (</w:t>
      </w:r>
      <w:proofErr w:type="spellStart"/>
      <w:r w:rsidRPr="00872F06">
        <w:rPr>
          <w:rFonts w:ascii="Times New Roman" w:eastAsia="Calibri" w:hAnsi="Times New Roman" w:cs="Times New Roman"/>
          <w:b/>
          <w:bCs/>
          <w:color w:val="002060"/>
          <w:sz w:val="28"/>
          <w:szCs w:val="28"/>
        </w:rPr>
        <w:t>defined</w:t>
      </w:r>
      <w:proofErr w:type="spellEnd"/>
      <w:r w:rsidRPr="00872F06">
        <w:rPr>
          <w:rFonts w:ascii="Times New Roman" w:eastAsia="Calibri" w:hAnsi="Times New Roman" w:cs="Times New Roman"/>
          <w:b/>
          <w:bCs/>
          <w:color w:val="002060"/>
          <w:sz w:val="28"/>
          <w:szCs w:val="28"/>
        </w:rPr>
        <w:t xml:space="preserve"> </w:t>
      </w:r>
      <w:proofErr w:type="spellStart"/>
      <w:r w:rsidRPr="00872F06">
        <w:rPr>
          <w:rFonts w:ascii="Times New Roman" w:eastAsia="Calibri" w:hAnsi="Times New Roman" w:cs="Times New Roman"/>
          <w:b/>
          <w:bCs/>
          <w:color w:val="002060"/>
          <w:sz w:val="28"/>
          <w:szCs w:val="28"/>
        </w:rPr>
        <w:t>benefit</w:t>
      </w:r>
      <w:proofErr w:type="spellEnd"/>
      <w:r w:rsidRPr="00872F06">
        <w:rPr>
          <w:rFonts w:ascii="Times New Roman" w:eastAsia="Calibri" w:hAnsi="Times New Roman" w:cs="Times New Roman"/>
          <w:b/>
          <w:bCs/>
          <w:color w:val="002060"/>
          <w:sz w:val="28"/>
          <w:szCs w:val="28"/>
        </w:rPr>
        <w:t>) κατ’ εφαρμογή των διατάξεων της παρ. 2 του άρθρου 105 του ν. 5078/2023.</w:t>
      </w:r>
    </w:p>
    <w:p w14:paraId="13F7B679" w14:textId="77777777" w:rsidR="00872F06" w:rsidRPr="00872F06" w:rsidRDefault="00872F06" w:rsidP="00872F06">
      <w:pPr>
        <w:pStyle w:val="ListParagraph"/>
        <w:numPr>
          <w:ilvl w:val="1"/>
          <w:numId w:val="1"/>
        </w:numPr>
        <w:ind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t>Την 7/1/26 την Ε.2113/31-12-2025 εγκύκλιο του Διοικητή της ΑΑΔΕ με την οποία παρέχονται διευκρινίσεις για την εφαρμογή των παρ. 4, 4Α, 4Β και 5 του άρθρου 26 του Κώδικα ΦΠΑ (ν. 5144/2024) σχετικά με τη μείωση κατά 30% των συντελεστών του ΦΠΑ.</w:t>
      </w:r>
    </w:p>
    <w:p w14:paraId="211FF216" w14:textId="77777777" w:rsidR="00872F06" w:rsidRPr="00872F06" w:rsidRDefault="00872F06" w:rsidP="00E626B6">
      <w:pPr>
        <w:pStyle w:val="ListParagraph"/>
        <w:ind w:left="1080"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t>Η μείωση εφαρμόζεται σε συγκεκριμένα νησιά και υπό προϋποθέσεις για παραδόσεις αγαθών, εισαγωγές και υπηρεσίες που εκτελούνται υλικά στις περιοχές αυτές.</w:t>
      </w:r>
    </w:p>
    <w:p w14:paraId="6196FD52" w14:textId="77777777" w:rsidR="00872F06" w:rsidRPr="00872F06" w:rsidRDefault="00872F06" w:rsidP="00E626B6">
      <w:pPr>
        <w:pStyle w:val="ListParagraph"/>
        <w:ind w:left="1080"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t>Εξαιρούνται από τη μείωση τα καπνοβιομηχανικά προϊόντα και τα μεταφορικά μέσα.</w:t>
      </w:r>
    </w:p>
    <w:p w14:paraId="78812FFE" w14:textId="77777777" w:rsidR="00872F06" w:rsidRPr="00872F06" w:rsidRDefault="00872F06" w:rsidP="00872F06">
      <w:pPr>
        <w:pStyle w:val="ListParagraph"/>
        <w:numPr>
          <w:ilvl w:val="1"/>
          <w:numId w:val="1"/>
        </w:numPr>
        <w:ind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t xml:space="preserve">Την 8/1/26 την Ε.2108/30-12-25 εγκύκλιο του Διοικητή της ΑΑΔΕ με την οποία παρέχονται οδηγίες για την απόδειξη του τελωνειακού χαρακτήρα </w:t>
      </w:r>
      <w:proofErr w:type="spellStart"/>
      <w:r w:rsidRPr="00872F06">
        <w:rPr>
          <w:rFonts w:ascii="Times New Roman" w:eastAsia="Calibri" w:hAnsi="Times New Roman" w:cs="Times New Roman"/>
          <w:b/>
          <w:bCs/>
          <w:color w:val="002060"/>
          <w:sz w:val="28"/>
          <w:szCs w:val="28"/>
        </w:rPr>
        <w:t>ενωσιακών</w:t>
      </w:r>
      <w:proofErr w:type="spellEnd"/>
      <w:r w:rsidRPr="00872F06">
        <w:rPr>
          <w:rFonts w:ascii="Times New Roman" w:eastAsia="Calibri" w:hAnsi="Times New Roman" w:cs="Times New Roman"/>
          <w:b/>
          <w:bCs/>
          <w:color w:val="002060"/>
          <w:sz w:val="28"/>
          <w:szCs w:val="28"/>
        </w:rPr>
        <w:t xml:space="preserve"> εμπορευμάτων.</w:t>
      </w:r>
    </w:p>
    <w:p w14:paraId="0F1B111F" w14:textId="77777777" w:rsidR="00872F06" w:rsidRPr="00872F06" w:rsidRDefault="00872F06" w:rsidP="00872F06">
      <w:pPr>
        <w:pStyle w:val="ListParagraph"/>
        <w:numPr>
          <w:ilvl w:val="1"/>
          <w:numId w:val="1"/>
        </w:numPr>
        <w:ind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t>Την 8/1/26 την Α.1195/24-12-25 απόφαση του Διοικητή της ΑΑΔΕ σχετικά με τον τύπο και το περιεχόμενο της βεβαίωσης αποδοχών ή συντάξεων, της βεβαίωσης των αμοιβών από επιχειρηματική δραστηριότητα και της βεβαίωσης εισοδημάτων από μερίσματα, τόκους, δικαιώματα καθώς και υποβολή αυτών με τη χρήση ηλεκτρονικής μεθόδου επικοινωνίας μέσω διαδικτύου για το φορολογικό έτος 2025.</w:t>
      </w:r>
    </w:p>
    <w:p w14:paraId="1C6C90D4" w14:textId="77777777" w:rsidR="00872F06" w:rsidRPr="00872F06" w:rsidRDefault="00872F06" w:rsidP="00872F06">
      <w:pPr>
        <w:pStyle w:val="ListParagraph"/>
        <w:numPr>
          <w:ilvl w:val="1"/>
          <w:numId w:val="1"/>
        </w:numPr>
        <w:ind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t xml:space="preserve">Την 16/1/26 ενημερωτικό email Επιχειρηματικό </w:t>
      </w:r>
      <w:proofErr w:type="spellStart"/>
      <w:r w:rsidRPr="00872F06">
        <w:rPr>
          <w:rFonts w:ascii="Times New Roman" w:eastAsia="Calibri" w:hAnsi="Times New Roman" w:cs="Times New Roman"/>
          <w:b/>
          <w:bCs/>
          <w:color w:val="002060"/>
          <w:sz w:val="28"/>
          <w:szCs w:val="28"/>
        </w:rPr>
        <w:t>Forum</w:t>
      </w:r>
      <w:proofErr w:type="spellEnd"/>
      <w:r w:rsidRPr="00872F06">
        <w:rPr>
          <w:rFonts w:ascii="Times New Roman" w:eastAsia="Calibri" w:hAnsi="Times New Roman" w:cs="Times New Roman"/>
          <w:b/>
          <w:bCs/>
          <w:color w:val="002060"/>
          <w:sz w:val="28"/>
          <w:szCs w:val="28"/>
        </w:rPr>
        <w:t xml:space="preserve"> Ελλάδας – Αλγερίας, την Τρίτη 20 Ιανουαρίου 2026, στην Αθήνα</w:t>
      </w:r>
    </w:p>
    <w:p w14:paraId="0BFCE232" w14:textId="77777777" w:rsidR="00872F06" w:rsidRPr="00872F06" w:rsidRDefault="00872F06" w:rsidP="00872F06">
      <w:pPr>
        <w:pStyle w:val="ListParagraph"/>
        <w:numPr>
          <w:ilvl w:val="1"/>
          <w:numId w:val="1"/>
        </w:numPr>
        <w:ind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t>Την 23/1/26 ενημέρωση της ΑΑΔΕ: Αυτόματη Εναρμόνιση με τους νέους Ευρωπαϊκούς Κωδικούς Δραστηριότητας (ΚΑΔ) για 1,9 εκατ. ΑΦΜ.</w:t>
      </w:r>
    </w:p>
    <w:p w14:paraId="7F7E4F15" w14:textId="77777777" w:rsidR="00872F06" w:rsidRPr="00872F06" w:rsidRDefault="00872F06" w:rsidP="00872F06">
      <w:pPr>
        <w:pStyle w:val="ListParagraph"/>
        <w:numPr>
          <w:ilvl w:val="1"/>
          <w:numId w:val="1"/>
        </w:numPr>
        <w:ind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t xml:space="preserve">Την 24/1/26 την Α.1185/22-12-25 κοινή απόφαση του </w:t>
      </w:r>
      <w:proofErr w:type="spellStart"/>
      <w:r w:rsidRPr="00872F06">
        <w:rPr>
          <w:rFonts w:ascii="Times New Roman" w:eastAsia="Calibri" w:hAnsi="Times New Roman" w:cs="Times New Roman"/>
          <w:b/>
          <w:bCs/>
          <w:color w:val="002060"/>
          <w:sz w:val="28"/>
          <w:szCs w:val="28"/>
        </w:rPr>
        <w:t>Υφ.Εθνικής</w:t>
      </w:r>
      <w:proofErr w:type="spellEnd"/>
      <w:r w:rsidRPr="00872F06">
        <w:rPr>
          <w:rFonts w:ascii="Times New Roman" w:eastAsia="Calibri" w:hAnsi="Times New Roman" w:cs="Times New Roman"/>
          <w:b/>
          <w:bCs/>
          <w:color w:val="002060"/>
          <w:sz w:val="28"/>
          <w:szCs w:val="28"/>
        </w:rPr>
        <w:t xml:space="preserve"> Οικονομίας και Οικονομικών και του Διοικητή της ΑΑΔΕ σύμφωνα με την οποία τροποποιείται η υπό στοιχεία Α.1263/23-12-2021 με θέμα «Τήρηση Ηλεκτρονικού Μητρώου Επιτηδευματιών Αλκοολούχων Ποτών και εφαρμογή Ηλεκτρονικού Συστήματος Ταυτοποίησης Αλκοολούχων Ποτών» (Β΄6317)»</w:t>
      </w:r>
    </w:p>
    <w:p w14:paraId="2BACDE4D" w14:textId="77777777" w:rsidR="00872F06" w:rsidRPr="00872F06" w:rsidRDefault="00872F06" w:rsidP="00E626B6">
      <w:pPr>
        <w:pStyle w:val="ListParagraph"/>
        <w:ind w:left="1080"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t>Με την παρούσα απόφαση εξαιρούνται από το Ηλεκτρονικό Συστήμα Ταυτοποίησης Αλκοολούχων Ποτών οι εξερχόμενες κινήσεις έτοιμων προς κατανάλωση αλκοολούχων προϊόντων της περ. α) της παρ. 1 του άρθρου 79 του ν. 5222/2025, όπως εξειδικεύονται στο άρθρο 80 του ν. 5222/2025.</w:t>
      </w:r>
    </w:p>
    <w:p w14:paraId="21D90B9D" w14:textId="77777777" w:rsidR="00872F06" w:rsidRPr="00872F06" w:rsidRDefault="00872F06" w:rsidP="00872F06">
      <w:pPr>
        <w:pStyle w:val="ListParagraph"/>
        <w:numPr>
          <w:ilvl w:val="1"/>
          <w:numId w:val="1"/>
        </w:numPr>
        <w:ind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lastRenderedPageBreak/>
        <w:t>Την 28/1/26 τις αποφάσεις Α.1003 και Α.1004/12-1-26 της Α.Α.Δ.Ε. σύμφωνα με τις οποίες εφαρμόζονται αυτοματοποιημένα οι νέοι ΚΑΔ 2025 και πραγματοποιείται αυτόματα η αντιστοίχιση των παλιών ΚΑΔ 2008 με τους νέους την 01/03/2026.</w:t>
      </w:r>
    </w:p>
    <w:p w14:paraId="1E9F3F22" w14:textId="77777777" w:rsidR="00872F06" w:rsidRPr="00872F06" w:rsidRDefault="00872F06" w:rsidP="00E626B6">
      <w:pPr>
        <w:pStyle w:val="ListParagraph"/>
        <w:ind w:left="1080"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t>Παρέχεται η δυνατότητα διόρθωσης της αυτόματης αντιστοίχισης, καθώς και της αναδρομικής καταχώρισης ΚΑΔ, έως και τις 28.02.2026.</w:t>
      </w:r>
    </w:p>
    <w:p w14:paraId="5E45BE90" w14:textId="77777777" w:rsidR="00872F06" w:rsidRPr="00872F06" w:rsidRDefault="00872F06" w:rsidP="00E626B6">
      <w:pPr>
        <w:pStyle w:val="ListParagraph"/>
        <w:ind w:left="1080"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t xml:space="preserve">Έως την 01/06/2026 πρέπει να ελέγξετε τους νέους ΚΑΔ σας μέσω της πλατφόρμας </w:t>
      </w:r>
      <w:proofErr w:type="spellStart"/>
      <w:r w:rsidRPr="00872F06">
        <w:rPr>
          <w:rFonts w:ascii="Times New Roman" w:eastAsia="Calibri" w:hAnsi="Times New Roman" w:cs="Times New Roman"/>
          <w:b/>
          <w:bCs/>
          <w:color w:val="002060"/>
          <w:sz w:val="28"/>
          <w:szCs w:val="28"/>
        </w:rPr>
        <w:t>myAADE</w:t>
      </w:r>
      <w:proofErr w:type="spellEnd"/>
      <w:r w:rsidRPr="00872F06">
        <w:rPr>
          <w:rFonts w:ascii="Times New Roman" w:eastAsia="Calibri" w:hAnsi="Times New Roman" w:cs="Times New Roman"/>
          <w:b/>
          <w:bCs/>
          <w:color w:val="002060"/>
          <w:sz w:val="28"/>
          <w:szCs w:val="28"/>
        </w:rPr>
        <w:t xml:space="preserve"> και, εφόσον απαιτείται, να υποβάλετε δήλωση διόρθωσης.</w:t>
      </w:r>
    </w:p>
    <w:p w14:paraId="34AC7188" w14:textId="77777777" w:rsidR="00872F06" w:rsidRPr="00872F06" w:rsidRDefault="00872F06" w:rsidP="00E626B6">
      <w:pPr>
        <w:pStyle w:val="ListParagraph"/>
        <w:ind w:left="1080"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t>Μετά την 01/06/2026, για δηλώσεις διόρθωσης της αντιστοίχισης επιβάλλονται οι κυρώσεις του άρθρου 53 του ΚΦΔ.</w:t>
      </w:r>
    </w:p>
    <w:p w14:paraId="568C325D" w14:textId="77777777" w:rsidR="00872F06" w:rsidRPr="00872F06" w:rsidRDefault="00872F06" w:rsidP="00872F06">
      <w:pPr>
        <w:pStyle w:val="ListParagraph"/>
        <w:numPr>
          <w:ilvl w:val="1"/>
          <w:numId w:val="1"/>
        </w:numPr>
        <w:ind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t>Την 28/1/26 την Α.1008/20-01-2026 απόφαση του Διοικητή της ΑΑΔΕ σύμφωνα με την οποία καθορίζεται νέος τρόπος υποβολής των συμβάσεων που καταρτίζονται μεταξύ δικηγόρων και πελατών, στις οποίες η αμοιβή συμφωνείται με ποσοστό επί του αντικειμένου της αναλαμβανόμενης υποθέσεως σύμφωνα με το όγδοο εδάφιο της παρ. 1 του άρθρου 8 του ν. 1882/1990 (Α’ 43).</w:t>
      </w:r>
    </w:p>
    <w:p w14:paraId="5B751052" w14:textId="77777777" w:rsidR="00872F06" w:rsidRPr="00872F06" w:rsidRDefault="00872F06" w:rsidP="00E626B6">
      <w:pPr>
        <w:pStyle w:val="ListParagraph"/>
        <w:ind w:left="1080"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t xml:space="preserve">Σύμφωνα με την απόφαση, όλες αυτές οι συμβάσεις πρέπει να υποβάλλονται ηλεκτρονικά, εντός 10 ημερών από την ημερομηνία κατάρτισης και υπογραφής  τους, αποκλειστικά μέσω της εφαρμογής “Εργολαβικό δικηγόρων” στην ψηφιακή πύλη </w:t>
      </w:r>
      <w:proofErr w:type="spellStart"/>
      <w:r w:rsidRPr="00872F06">
        <w:rPr>
          <w:rFonts w:ascii="Times New Roman" w:eastAsia="Calibri" w:hAnsi="Times New Roman" w:cs="Times New Roman"/>
          <w:b/>
          <w:bCs/>
          <w:color w:val="002060"/>
          <w:sz w:val="28"/>
          <w:szCs w:val="28"/>
        </w:rPr>
        <w:t>myAADE</w:t>
      </w:r>
      <w:proofErr w:type="spellEnd"/>
      <w:r w:rsidRPr="00872F06">
        <w:rPr>
          <w:rFonts w:ascii="Times New Roman" w:eastAsia="Calibri" w:hAnsi="Times New Roman" w:cs="Times New Roman"/>
          <w:b/>
          <w:bCs/>
          <w:color w:val="002060"/>
          <w:sz w:val="28"/>
          <w:szCs w:val="28"/>
        </w:rPr>
        <w:t xml:space="preserve"> (myaade.gov.gr).</w:t>
      </w:r>
    </w:p>
    <w:p w14:paraId="35000144" w14:textId="6944C874" w:rsidR="00872F06" w:rsidRDefault="00872F06" w:rsidP="00872F06">
      <w:pPr>
        <w:pStyle w:val="ListParagraph"/>
        <w:numPr>
          <w:ilvl w:val="1"/>
          <w:numId w:val="1"/>
        </w:numPr>
        <w:ind w:right="-1339"/>
        <w:jc w:val="both"/>
        <w:rPr>
          <w:rFonts w:ascii="Times New Roman" w:eastAsia="Calibri" w:hAnsi="Times New Roman" w:cs="Times New Roman"/>
          <w:b/>
          <w:bCs/>
          <w:color w:val="002060"/>
          <w:sz w:val="28"/>
          <w:szCs w:val="28"/>
        </w:rPr>
      </w:pPr>
      <w:r w:rsidRPr="00872F06">
        <w:rPr>
          <w:rFonts w:ascii="Times New Roman" w:eastAsia="Calibri" w:hAnsi="Times New Roman" w:cs="Times New Roman"/>
          <w:b/>
          <w:bCs/>
          <w:color w:val="002060"/>
          <w:sz w:val="28"/>
          <w:szCs w:val="28"/>
        </w:rPr>
        <w:t xml:space="preserve">Την 30/1/26 ενημερωτικό email για το 5ο </w:t>
      </w:r>
      <w:r w:rsidR="00E626B6" w:rsidRPr="00872F06">
        <w:rPr>
          <w:rFonts w:ascii="Times New Roman" w:eastAsia="Calibri" w:hAnsi="Times New Roman" w:cs="Times New Roman"/>
          <w:b/>
          <w:bCs/>
          <w:color w:val="002060"/>
          <w:sz w:val="28"/>
          <w:szCs w:val="28"/>
        </w:rPr>
        <w:t>Πανελλήνιο</w:t>
      </w:r>
      <w:r w:rsidRPr="00872F06">
        <w:rPr>
          <w:rFonts w:ascii="Times New Roman" w:eastAsia="Calibri" w:hAnsi="Times New Roman" w:cs="Times New Roman"/>
          <w:b/>
          <w:bCs/>
          <w:color w:val="002060"/>
          <w:sz w:val="28"/>
          <w:szCs w:val="28"/>
        </w:rPr>
        <w:t xml:space="preserve"> </w:t>
      </w:r>
      <w:r w:rsidR="00E626B6" w:rsidRPr="00872F06">
        <w:rPr>
          <w:rFonts w:ascii="Times New Roman" w:eastAsia="Calibri" w:hAnsi="Times New Roman" w:cs="Times New Roman"/>
          <w:b/>
          <w:bCs/>
          <w:color w:val="002060"/>
          <w:sz w:val="28"/>
          <w:szCs w:val="28"/>
        </w:rPr>
        <w:t>Συνέδριο</w:t>
      </w:r>
      <w:r w:rsidRPr="00872F06">
        <w:rPr>
          <w:rFonts w:ascii="Times New Roman" w:eastAsia="Calibri" w:hAnsi="Times New Roman" w:cs="Times New Roman"/>
          <w:b/>
          <w:bCs/>
          <w:color w:val="002060"/>
          <w:sz w:val="28"/>
          <w:szCs w:val="28"/>
        </w:rPr>
        <w:t xml:space="preserve"> Yachting στις 26-27/2/26.</w:t>
      </w:r>
    </w:p>
    <w:p w14:paraId="3993C812" w14:textId="77777777" w:rsidR="003739E3" w:rsidRPr="003739E3" w:rsidRDefault="003739E3" w:rsidP="003739E3">
      <w:pPr>
        <w:pStyle w:val="ListParagraph"/>
        <w:numPr>
          <w:ilvl w:val="1"/>
          <w:numId w:val="1"/>
        </w:numPr>
        <w:ind w:right="-1339"/>
        <w:jc w:val="both"/>
        <w:rPr>
          <w:rFonts w:ascii="Times New Roman" w:eastAsia="Calibri" w:hAnsi="Times New Roman" w:cs="Times New Roman"/>
          <w:b/>
          <w:bCs/>
          <w:color w:val="002060"/>
          <w:sz w:val="28"/>
          <w:szCs w:val="28"/>
        </w:rPr>
      </w:pPr>
      <w:r w:rsidRPr="003739E3">
        <w:rPr>
          <w:rFonts w:ascii="Times New Roman" w:eastAsia="Calibri" w:hAnsi="Times New Roman" w:cs="Times New Roman"/>
          <w:b/>
          <w:bCs/>
          <w:color w:val="002060"/>
          <w:sz w:val="28"/>
          <w:szCs w:val="28"/>
        </w:rPr>
        <w:t xml:space="preserve">Την 10/02/26 ενημερωτικό email όπου μέσω του Ελληνικού Ινστιτούτου Υγείας και Ασφάλειας στην Εργασία (ΕΛ.ΙΝ.Υ.Α.Ε.) παρέχεται ένα ολοκληρωμένο εργαλείο τυποποίησης και επαλήθευσης της εκπαίδευσης του ανθρώπινου δυναμικού, το οποίο ανταποκρίνεται σε κρίσιμες ανάγκες συμμόρφωσης των επιχειρήσεων με τις απαιτήσεις υγείας και ασφάλειας. </w:t>
      </w:r>
    </w:p>
    <w:p w14:paraId="756F2D7B" w14:textId="77777777" w:rsidR="003739E3" w:rsidRPr="003739E3" w:rsidRDefault="003739E3" w:rsidP="003739E3">
      <w:pPr>
        <w:pStyle w:val="ListParagraph"/>
        <w:ind w:left="1080" w:right="-1339"/>
        <w:jc w:val="both"/>
        <w:rPr>
          <w:rFonts w:ascii="Times New Roman" w:eastAsia="Calibri" w:hAnsi="Times New Roman" w:cs="Times New Roman"/>
          <w:b/>
          <w:bCs/>
          <w:color w:val="002060"/>
          <w:sz w:val="28"/>
          <w:szCs w:val="28"/>
        </w:rPr>
      </w:pPr>
      <w:r w:rsidRPr="003739E3">
        <w:rPr>
          <w:rFonts w:ascii="Times New Roman" w:eastAsia="Calibri" w:hAnsi="Times New Roman" w:cs="Times New Roman"/>
          <w:b/>
          <w:bCs/>
          <w:color w:val="002060"/>
          <w:sz w:val="28"/>
          <w:szCs w:val="28"/>
        </w:rPr>
        <w:t xml:space="preserve">Το </w:t>
      </w:r>
      <w:proofErr w:type="spellStart"/>
      <w:r w:rsidRPr="003739E3">
        <w:rPr>
          <w:rFonts w:ascii="Times New Roman" w:eastAsia="Calibri" w:hAnsi="Times New Roman" w:cs="Times New Roman"/>
          <w:b/>
          <w:bCs/>
          <w:color w:val="002060"/>
          <w:sz w:val="28"/>
          <w:szCs w:val="28"/>
        </w:rPr>
        <w:t>Safety</w:t>
      </w:r>
      <w:proofErr w:type="spellEnd"/>
      <w:r w:rsidRPr="003739E3">
        <w:rPr>
          <w:rFonts w:ascii="Times New Roman" w:eastAsia="Calibri" w:hAnsi="Times New Roman" w:cs="Times New Roman"/>
          <w:b/>
          <w:bCs/>
          <w:color w:val="002060"/>
          <w:sz w:val="28"/>
          <w:szCs w:val="28"/>
        </w:rPr>
        <w:t xml:space="preserve"> </w:t>
      </w:r>
      <w:proofErr w:type="spellStart"/>
      <w:r w:rsidRPr="003739E3">
        <w:rPr>
          <w:rFonts w:ascii="Times New Roman" w:eastAsia="Calibri" w:hAnsi="Times New Roman" w:cs="Times New Roman"/>
          <w:b/>
          <w:bCs/>
          <w:color w:val="002060"/>
          <w:sz w:val="28"/>
          <w:szCs w:val="28"/>
        </w:rPr>
        <w:t>Pass</w:t>
      </w:r>
      <w:proofErr w:type="spellEnd"/>
      <w:r w:rsidRPr="003739E3">
        <w:rPr>
          <w:rFonts w:ascii="Times New Roman" w:eastAsia="Calibri" w:hAnsi="Times New Roman" w:cs="Times New Roman"/>
          <w:b/>
          <w:bCs/>
          <w:color w:val="002060"/>
          <w:sz w:val="28"/>
          <w:szCs w:val="28"/>
        </w:rPr>
        <w:t xml:space="preserve"> στοχεύει στην ενίσχυση της πρόληψης και της ασφάλειας στους χώρους εργασίας.</w:t>
      </w:r>
    </w:p>
    <w:p w14:paraId="4530CACF" w14:textId="77777777" w:rsidR="003739E3" w:rsidRPr="003739E3" w:rsidRDefault="003739E3" w:rsidP="003739E3">
      <w:pPr>
        <w:pStyle w:val="ListParagraph"/>
        <w:ind w:left="1080" w:right="-1339"/>
        <w:jc w:val="both"/>
        <w:rPr>
          <w:rFonts w:ascii="Times New Roman" w:eastAsia="Calibri" w:hAnsi="Times New Roman" w:cs="Times New Roman"/>
          <w:b/>
          <w:bCs/>
          <w:color w:val="002060"/>
          <w:sz w:val="28"/>
          <w:szCs w:val="28"/>
        </w:rPr>
      </w:pPr>
      <w:r w:rsidRPr="003739E3">
        <w:rPr>
          <w:rFonts w:ascii="Times New Roman" w:eastAsia="Calibri" w:hAnsi="Times New Roman" w:cs="Times New Roman"/>
          <w:b/>
          <w:bCs/>
          <w:color w:val="002060"/>
          <w:sz w:val="28"/>
          <w:szCs w:val="28"/>
        </w:rPr>
        <w:t>Παράλληλα, παρέχει τη δυνατότητα επιτόπιου ελέγχου και επιθεώρησης εργαζομένων, υποστηρίζει τη διαχείριση της απασχόλησης τρίτων σε εργοτάξια και βιομηχανικές εγκαταστάσεις, ενώ επιτρέπει τη συστηματική και αξιόπιστη παρακολούθηση των πιστοποιήσεων που διαθέτει κάθε εργαζόμενος.</w:t>
      </w:r>
    </w:p>
    <w:p w14:paraId="7BE13C3D" w14:textId="77777777" w:rsidR="003739E3" w:rsidRPr="003739E3" w:rsidRDefault="003739E3" w:rsidP="003739E3">
      <w:pPr>
        <w:pStyle w:val="ListParagraph"/>
        <w:numPr>
          <w:ilvl w:val="1"/>
          <w:numId w:val="1"/>
        </w:numPr>
        <w:ind w:right="-1339"/>
        <w:jc w:val="both"/>
        <w:rPr>
          <w:rFonts w:ascii="Times New Roman" w:eastAsia="Calibri" w:hAnsi="Times New Roman" w:cs="Times New Roman"/>
          <w:b/>
          <w:bCs/>
          <w:color w:val="002060"/>
          <w:sz w:val="28"/>
          <w:szCs w:val="28"/>
        </w:rPr>
      </w:pPr>
      <w:r w:rsidRPr="003739E3">
        <w:rPr>
          <w:rFonts w:ascii="Times New Roman" w:eastAsia="Calibri" w:hAnsi="Times New Roman" w:cs="Times New Roman"/>
          <w:b/>
          <w:bCs/>
          <w:color w:val="002060"/>
          <w:sz w:val="28"/>
          <w:szCs w:val="28"/>
        </w:rPr>
        <w:lastRenderedPageBreak/>
        <w:t>Την 19/02/26  την Α.1021/10-2-26 απόφαση του Διοικητή της ΑΑΔΕ σχετικά με την τροποποίηση της υπό στοιχεία Α.1195/2025 απόφασης του Διοικητή της ΑΑΔΕ «Τύπος και περιεχόμενο της βεβαίωσης αποδοχών ή συντάξεων, της βεβαίωσης των αμοιβών από επιχειρηματική δραστηριότητα και της βεβαίωσης εισοδημάτων από μερίσματα, τόκους, δικαιώματα καθώς και υποβολή αυτών με τη χρήση ηλεκτρονικής μεθόδου επικοινωνίας μέσω διαδικτύου για το φορολογικό έτος 2025» (Β΄7068).</w:t>
      </w:r>
    </w:p>
    <w:p w14:paraId="0AD0F696" w14:textId="77777777" w:rsidR="003739E3" w:rsidRPr="003739E3" w:rsidRDefault="003739E3" w:rsidP="003739E3">
      <w:pPr>
        <w:pStyle w:val="ListParagraph"/>
        <w:numPr>
          <w:ilvl w:val="1"/>
          <w:numId w:val="1"/>
        </w:numPr>
        <w:ind w:right="-1339"/>
        <w:jc w:val="both"/>
        <w:rPr>
          <w:rFonts w:ascii="Times New Roman" w:eastAsia="Calibri" w:hAnsi="Times New Roman" w:cs="Times New Roman"/>
          <w:b/>
          <w:bCs/>
          <w:color w:val="002060"/>
          <w:sz w:val="28"/>
          <w:szCs w:val="28"/>
        </w:rPr>
      </w:pPr>
      <w:r w:rsidRPr="003739E3">
        <w:rPr>
          <w:rFonts w:ascii="Times New Roman" w:eastAsia="Calibri" w:hAnsi="Times New Roman" w:cs="Times New Roman"/>
          <w:b/>
          <w:bCs/>
          <w:color w:val="002060"/>
          <w:sz w:val="28"/>
          <w:szCs w:val="28"/>
        </w:rPr>
        <w:t>Την 19/02/26 την Α.1042/11-2-26 απόφαση του Διοικητή της ΑΑΔΕ σχετικά με τον τύπο και το περιεχόμενο της «ΚΑΤΑΣΤΑΣΗΣ ΟΙΚΟΝΟΜΙΚΩΝ ΣΤΟΙΧΕΙΩΝ ΑΠΟ ΕΠΙΧΕΙΡΗΜΑΤΙΚΗ ΔΡΑΣΤΗΡΙΟΤΗΤΑ» – Έντυπο Ε3.</w:t>
      </w:r>
    </w:p>
    <w:p w14:paraId="0D9086E0" w14:textId="77777777" w:rsidR="003739E3" w:rsidRPr="003739E3" w:rsidRDefault="003739E3" w:rsidP="003739E3">
      <w:pPr>
        <w:pStyle w:val="ListParagraph"/>
        <w:numPr>
          <w:ilvl w:val="1"/>
          <w:numId w:val="1"/>
        </w:numPr>
        <w:ind w:right="-1339"/>
        <w:jc w:val="both"/>
        <w:rPr>
          <w:rFonts w:ascii="Times New Roman" w:eastAsia="Calibri" w:hAnsi="Times New Roman" w:cs="Times New Roman"/>
          <w:b/>
          <w:bCs/>
          <w:color w:val="002060"/>
          <w:sz w:val="28"/>
          <w:szCs w:val="28"/>
        </w:rPr>
      </w:pPr>
      <w:r w:rsidRPr="003739E3">
        <w:rPr>
          <w:rFonts w:ascii="Times New Roman" w:eastAsia="Calibri" w:hAnsi="Times New Roman" w:cs="Times New Roman"/>
          <w:b/>
          <w:bCs/>
          <w:color w:val="002060"/>
          <w:sz w:val="28"/>
          <w:szCs w:val="28"/>
        </w:rPr>
        <w:t>Την 19/02/26 την Α.1044/17-2-26 κοινή απόφαση του Υφυπουργού Εθνικής Οικονομίας &amp; Οικονομικών και του Διοικητή της ΑΑΔΕ η οποία τροποποιεί της υπό στοιχεία Α.1128/15.09.2025 «Καθορισμός της έκτασης εφαρμογής, της έναρξης ισχύος καθώς και κάθε άλλου θέματος για την εφαρμογή της παρ. 1 του άρθρου 14 του ν.4308/2014 (ΕΛΠ) περί εκδόσεως ηλεκτρονικού τιμολογίου.» (Β΄4937).</w:t>
      </w:r>
    </w:p>
    <w:p w14:paraId="61A644E3" w14:textId="7C93038E" w:rsidR="003739E3" w:rsidRPr="00872F06" w:rsidRDefault="003739E3" w:rsidP="003739E3">
      <w:pPr>
        <w:pStyle w:val="ListParagraph"/>
        <w:numPr>
          <w:ilvl w:val="1"/>
          <w:numId w:val="1"/>
        </w:numPr>
        <w:ind w:right="-1339"/>
        <w:jc w:val="both"/>
        <w:rPr>
          <w:rFonts w:ascii="Times New Roman" w:eastAsia="Calibri" w:hAnsi="Times New Roman" w:cs="Times New Roman"/>
          <w:b/>
          <w:bCs/>
          <w:color w:val="002060"/>
          <w:sz w:val="28"/>
          <w:szCs w:val="28"/>
        </w:rPr>
      </w:pPr>
      <w:r w:rsidRPr="003739E3">
        <w:rPr>
          <w:rFonts w:ascii="Times New Roman" w:eastAsia="Calibri" w:hAnsi="Times New Roman" w:cs="Times New Roman"/>
          <w:b/>
          <w:bCs/>
          <w:color w:val="002060"/>
          <w:sz w:val="28"/>
          <w:szCs w:val="28"/>
        </w:rPr>
        <w:t>Την 26/2/26 την Α.1048/20-2-26 απόφαση του Διοικητή της ΑΑΔΕ που αφορά τον καθορισμό του τύπου και του περιεχομένου των δηλώσεων φορολογίας εισοδήματος φορολογικού έτους 2025 για τα νομικά πρόσωπα και τις νομικές οντότητες του άρθρου 45 του ν. 4172/2013, τον καθορισμό δικαιολογητικών που υποβάλλονται με αυτές καθώς και την υποχρεωτική υποβολή των δηλώσεων με ηλεκτρονική μέθοδο επικοινωνίας των νομικών προσώπων και νομικών οντοτήτων του άρθρου 45 του ν.4172/2013.</w:t>
      </w:r>
    </w:p>
    <w:p w14:paraId="0D03372E" w14:textId="5C3D619F" w:rsidR="00FC0273" w:rsidRPr="00FC0273" w:rsidRDefault="00FC0273" w:rsidP="00E626B6">
      <w:pPr>
        <w:pStyle w:val="ListParagraph"/>
        <w:ind w:left="1080" w:right="-1339"/>
        <w:jc w:val="both"/>
        <w:rPr>
          <w:rFonts w:ascii="Times New Roman" w:hAnsi="Times New Roman" w:cs="Times New Roman"/>
          <w:color w:val="002060"/>
          <w:sz w:val="28"/>
          <w:szCs w:val="28"/>
        </w:rPr>
      </w:pPr>
    </w:p>
    <w:sectPr w:rsidR="00FC0273" w:rsidRPr="00FC0273" w:rsidSect="00B06107">
      <w:headerReference w:type="default" r:id="rId54"/>
      <w:footerReference w:type="default" r:id="rId5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A9C1C" w14:textId="77777777" w:rsidR="005A3064" w:rsidRDefault="005A3064" w:rsidP="003203BF">
      <w:pPr>
        <w:spacing w:after="0" w:line="240" w:lineRule="auto"/>
      </w:pPr>
      <w:r>
        <w:separator/>
      </w:r>
    </w:p>
  </w:endnote>
  <w:endnote w:type="continuationSeparator" w:id="0">
    <w:p w14:paraId="6E45EE17" w14:textId="77777777" w:rsidR="005A3064" w:rsidRDefault="005A3064" w:rsidP="0032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ptos">
    <w:panose1 w:val="020B0004020202020204"/>
    <w:charset w:val="A1"/>
    <w:family w:val="swiss"/>
    <w:pitch w:val="variable"/>
    <w:sig w:usb0="20000287" w:usb1="00000003" w:usb2="00000000" w:usb3="00000000" w:csb0="0000019F" w:csb1="00000000"/>
  </w:font>
  <w:font w:name="Aptos Display">
    <w:panose1 w:val="020B0004020202020204"/>
    <w:charset w:val="A1"/>
    <w:family w:val="swiss"/>
    <w:pitch w:val="variable"/>
    <w:sig w:usb0="20000287" w:usb1="00000003" w:usb2="00000000" w:usb3="00000000" w:csb0="0000019F"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95474"/>
      <w:docPartObj>
        <w:docPartGallery w:val="Page Numbers (Bottom of Page)"/>
        <w:docPartUnique/>
      </w:docPartObj>
    </w:sdtPr>
    <w:sdtEndPr>
      <w:rPr>
        <w:noProof/>
      </w:rPr>
    </w:sdtEndPr>
    <w:sdtContent>
      <w:p w14:paraId="10E784F2" w14:textId="221B21F9" w:rsidR="0049792D" w:rsidRDefault="00497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501B89" w14:textId="77777777" w:rsidR="0049792D" w:rsidRDefault="00497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7DEB0" w14:textId="77777777" w:rsidR="005A3064" w:rsidRDefault="005A3064" w:rsidP="003203BF">
      <w:pPr>
        <w:spacing w:after="0" w:line="240" w:lineRule="auto"/>
      </w:pPr>
      <w:r>
        <w:separator/>
      </w:r>
    </w:p>
  </w:footnote>
  <w:footnote w:type="continuationSeparator" w:id="0">
    <w:p w14:paraId="1C1B1E0F" w14:textId="77777777" w:rsidR="005A3064" w:rsidRDefault="005A3064" w:rsidP="00320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2B783" w14:textId="75519D96" w:rsidR="00C475E1" w:rsidRDefault="00C475E1" w:rsidP="00C475E1">
    <w:pPr>
      <w:pStyle w:val="Header"/>
      <w:jc w:val="center"/>
    </w:pPr>
    <w:r w:rsidRPr="00207655">
      <w:rPr>
        <w:rFonts w:ascii="Verdana Pro" w:hAnsi="Verdana Pro"/>
        <w:noProof/>
        <w:sz w:val="28"/>
        <w:szCs w:val="28"/>
      </w:rPr>
      <w:drawing>
        <wp:inline distT="0" distB="0" distL="0" distR="0" wp14:anchorId="57178006" wp14:editId="0C3DB535">
          <wp:extent cx="3230883" cy="1009816"/>
          <wp:effectExtent l="0" t="0" r="762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23430" cy="10387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86919"/>
    <w:multiLevelType w:val="multilevel"/>
    <w:tmpl w:val="A97A279C"/>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343991"/>
    <w:multiLevelType w:val="hybridMultilevel"/>
    <w:tmpl w:val="AFEC827C"/>
    <w:lvl w:ilvl="0" w:tplc="04080001">
      <w:start w:val="1"/>
      <w:numFmt w:val="bullet"/>
      <w:lvlText w:val=""/>
      <w:lvlJc w:val="left"/>
      <w:pPr>
        <w:ind w:left="766" w:hanging="360"/>
      </w:pPr>
      <w:rPr>
        <w:rFonts w:ascii="Symbol" w:hAnsi="Symbol" w:hint="default"/>
      </w:rPr>
    </w:lvl>
    <w:lvl w:ilvl="1" w:tplc="04080003">
      <w:start w:val="1"/>
      <w:numFmt w:val="bullet"/>
      <w:lvlText w:val="o"/>
      <w:lvlJc w:val="left"/>
      <w:pPr>
        <w:ind w:left="1486" w:hanging="360"/>
      </w:pPr>
      <w:rPr>
        <w:rFonts w:ascii="Courier New" w:hAnsi="Courier New" w:cs="Courier New" w:hint="default"/>
      </w:rPr>
    </w:lvl>
    <w:lvl w:ilvl="2" w:tplc="04080005">
      <w:start w:val="1"/>
      <w:numFmt w:val="bullet"/>
      <w:lvlText w:val=""/>
      <w:lvlJc w:val="left"/>
      <w:pPr>
        <w:ind w:left="2206" w:hanging="360"/>
      </w:pPr>
      <w:rPr>
        <w:rFonts w:ascii="Wingdings" w:hAnsi="Wingdings" w:hint="default"/>
      </w:rPr>
    </w:lvl>
    <w:lvl w:ilvl="3" w:tplc="04080001">
      <w:start w:val="1"/>
      <w:numFmt w:val="bullet"/>
      <w:lvlText w:val=""/>
      <w:lvlJc w:val="left"/>
      <w:pPr>
        <w:ind w:left="2926" w:hanging="360"/>
      </w:pPr>
      <w:rPr>
        <w:rFonts w:ascii="Symbol" w:hAnsi="Symbol" w:hint="default"/>
      </w:rPr>
    </w:lvl>
    <w:lvl w:ilvl="4" w:tplc="04080003">
      <w:start w:val="1"/>
      <w:numFmt w:val="bullet"/>
      <w:lvlText w:val="o"/>
      <w:lvlJc w:val="left"/>
      <w:pPr>
        <w:ind w:left="3646" w:hanging="360"/>
      </w:pPr>
      <w:rPr>
        <w:rFonts w:ascii="Courier New" w:hAnsi="Courier New" w:cs="Courier New" w:hint="default"/>
      </w:rPr>
    </w:lvl>
    <w:lvl w:ilvl="5" w:tplc="04080005">
      <w:start w:val="1"/>
      <w:numFmt w:val="bullet"/>
      <w:lvlText w:val=""/>
      <w:lvlJc w:val="left"/>
      <w:pPr>
        <w:ind w:left="4366" w:hanging="360"/>
      </w:pPr>
      <w:rPr>
        <w:rFonts w:ascii="Wingdings" w:hAnsi="Wingdings" w:hint="default"/>
      </w:rPr>
    </w:lvl>
    <w:lvl w:ilvl="6" w:tplc="04080001">
      <w:start w:val="1"/>
      <w:numFmt w:val="bullet"/>
      <w:lvlText w:val=""/>
      <w:lvlJc w:val="left"/>
      <w:pPr>
        <w:ind w:left="5086" w:hanging="360"/>
      </w:pPr>
      <w:rPr>
        <w:rFonts w:ascii="Symbol" w:hAnsi="Symbol" w:hint="default"/>
      </w:rPr>
    </w:lvl>
    <w:lvl w:ilvl="7" w:tplc="04080003">
      <w:start w:val="1"/>
      <w:numFmt w:val="bullet"/>
      <w:lvlText w:val="o"/>
      <w:lvlJc w:val="left"/>
      <w:pPr>
        <w:ind w:left="5806" w:hanging="360"/>
      </w:pPr>
      <w:rPr>
        <w:rFonts w:ascii="Courier New" w:hAnsi="Courier New" w:cs="Courier New" w:hint="default"/>
      </w:rPr>
    </w:lvl>
    <w:lvl w:ilvl="8" w:tplc="04080005">
      <w:start w:val="1"/>
      <w:numFmt w:val="bullet"/>
      <w:lvlText w:val=""/>
      <w:lvlJc w:val="left"/>
      <w:pPr>
        <w:ind w:left="6526" w:hanging="360"/>
      </w:pPr>
      <w:rPr>
        <w:rFonts w:ascii="Wingdings" w:hAnsi="Wingdings" w:hint="default"/>
      </w:rPr>
    </w:lvl>
  </w:abstractNum>
  <w:abstractNum w:abstractNumId="2" w15:restartNumberingAfterBreak="0">
    <w:nsid w:val="07253A38"/>
    <w:multiLevelType w:val="hybridMultilevel"/>
    <w:tmpl w:val="6E7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624F6"/>
    <w:multiLevelType w:val="multilevel"/>
    <w:tmpl w:val="D716283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EA037C"/>
    <w:multiLevelType w:val="multilevel"/>
    <w:tmpl w:val="50F4361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color w:val="auto"/>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5" w15:restartNumberingAfterBreak="0">
    <w:nsid w:val="13CC3636"/>
    <w:multiLevelType w:val="multilevel"/>
    <w:tmpl w:val="E10C19DE"/>
    <w:lvl w:ilvl="0">
      <w:start w:val="1"/>
      <w:numFmt w:val="decimal"/>
      <w:lvlText w:val="%1."/>
      <w:lvlJc w:val="left"/>
      <w:pPr>
        <w:ind w:left="450" w:hanging="45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6" w15:restartNumberingAfterBreak="0">
    <w:nsid w:val="155D3456"/>
    <w:multiLevelType w:val="hybridMultilevel"/>
    <w:tmpl w:val="9DCE83CE"/>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7" w15:restartNumberingAfterBreak="0">
    <w:nsid w:val="1AC6488F"/>
    <w:multiLevelType w:val="multilevel"/>
    <w:tmpl w:val="A2F2C26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DDD4EC4"/>
    <w:multiLevelType w:val="hybridMultilevel"/>
    <w:tmpl w:val="45C294A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15:restartNumberingAfterBreak="0">
    <w:nsid w:val="267B0302"/>
    <w:multiLevelType w:val="multilevel"/>
    <w:tmpl w:val="27D6A95A"/>
    <w:lvl w:ilvl="0">
      <w:start w:val="8"/>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9A00B7C"/>
    <w:multiLevelType w:val="hybridMultilevel"/>
    <w:tmpl w:val="E2767DAE"/>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11" w15:restartNumberingAfterBreak="0">
    <w:nsid w:val="2C462493"/>
    <w:multiLevelType w:val="hybridMultilevel"/>
    <w:tmpl w:val="BEB6E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456EED"/>
    <w:multiLevelType w:val="multilevel"/>
    <w:tmpl w:val="2F368530"/>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16C2B0C"/>
    <w:multiLevelType w:val="multilevel"/>
    <w:tmpl w:val="F05EF63A"/>
    <w:lvl w:ilvl="0">
      <w:start w:val="2"/>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4" w15:restartNumberingAfterBreak="0">
    <w:nsid w:val="37C65A51"/>
    <w:multiLevelType w:val="multilevel"/>
    <w:tmpl w:val="C31222C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989085F"/>
    <w:multiLevelType w:val="multilevel"/>
    <w:tmpl w:val="5A3403E2"/>
    <w:lvl w:ilvl="0">
      <w:start w:val="8"/>
      <w:numFmt w:val="decimal"/>
      <w:lvlText w:val="%1."/>
      <w:lvlJc w:val="left"/>
      <w:pPr>
        <w:ind w:left="450" w:hanging="450"/>
      </w:pPr>
      <w:rPr>
        <w:rFonts w:eastAsia="Times New Roman" w:cstheme="minorBidi" w:hint="default"/>
        <w:color w:val="000000" w:themeColor="text1"/>
      </w:rPr>
    </w:lvl>
    <w:lvl w:ilvl="1">
      <w:start w:val="1"/>
      <w:numFmt w:val="decimal"/>
      <w:lvlText w:val="%1.%2."/>
      <w:lvlJc w:val="left"/>
      <w:pPr>
        <w:ind w:left="720" w:hanging="720"/>
      </w:pPr>
      <w:rPr>
        <w:rFonts w:eastAsia="Times New Roman" w:cstheme="minorBidi" w:hint="default"/>
        <w:b/>
        <w:bCs/>
        <w:color w:val="000000" w:themeColor="text1"/>
      </w:rPr>
    </w:lvl>
    <w:lvl w:ilvl="2">
      <w:start w:val="1"/>
      <w:numFmt w:val="decimal"/>
      <w:lvlText w:val="%1.%2.%3."/>
      <w:lvlJc w:val="left"/>
      <w:pPr>
        <w:ind w:left="720" w:hanging="720"/>
      </w:pPr>
      <w:rPr>
        <w:rFonts w:eastAsia="Times New Roman" w:cstheme="minorBidi" w:hint="default"/>
        <w:color w:val="000000" w:themeColor="text1"/>
      </w:rPr>
    </w:lvl>
    <w:lvl w:ilvl="3">
      <w:start w:val="1"/>
      <w:numFmt w:val="decimal"/>
      <w:lvlText w:val="%1.%2.%3.%4."/>
      <w:lvlJc w:val="left"/>
      <w:pPr>
        <w:ind w:left="1080" w:hanging="1080"/>
      </w:pPr>
      <w:rPr>
        <w:rFonts w:eastAsia="Times New Roman" w:cstheme="minorBidi" w:hint="default"/>
        <w:color w:val="000000" w:themeColor="text1"/>
      </w:rPr>
    </w:lvl>
    <w:lvl w:ilvl="4">
      <w:start w:val="1"/>
      <w:numFmt w:val="decimal"/>
      <w:lvlText w:val="%1.%2.%3.%4.%5."/>
      <w:lvlJc w:val="left"/>
      <w:pPr>
        <w:ind w:left="1080" w:hanging="1080"/>
      </w:pPr>
      <w:rPr>
        <w:rFonts w:eastAsia="Times New Roman" w:cstheme="minorBidi" w:hint="default"/>
        <w:color w:val="000000" w:themeColor="text1"/>
      </w:rPr>
    </w:lvl>
    <w:lvl w:ilvl="5">
      <w:start w:val="1"/>
      <w:numFmt w:val="decimal"/>
      <w:lvlText w:val="%1.%2.%3.%4.%5.%6."/>
      <w:lvlJc w:val="left"/>
      <w:pPr>
        <w:ind w:left="1440" w:hanging="1440"/>
      </w:pPr>
      <w:rPr>
        <w:rFonts w:eastAsia="Times New Roman" w:cstheme="minorBidi" w:hint="default"/>
        <w:color w:val="000000" w:themeColor="text1"/>
      </w:rPr>
    </w:lvl>
    <w:lvl w:ilvl="6">
      <w:start w:val="1"/>
      <w:numFmt w:val="decimal"/>
      <w:lvlText w:val="%1.%2.%3.%4.%5.%6.%7."/>
      <w:lvlJc w:val="left"/>
      <w:pPr>
        <w:ind w:left="1800" w:hanging="1800"/>
      </w:pPr>
      <w:rPr>
        <w:rFonts w:eastAsia="Times New Roman" w:cstheme="minorBidi" w:hint="default"/>
        <w:color w:val="000000" w:themeColor="text1"/>
      </w:rPr>
    </w:lvl>
    <w:lvl w:ilvl="7">
      <w:start w:val="1"/>
      <w:numFmt w:val="decimal"/>
      <w:lvlText w:val="%1.%2.%3.%4.%5.%6.%7.%8."/>
      <w:lvlJc w:val="left"/>
      <w:pPr>
        <w:ind w:left="1800" w:hanging="1800"/>
      </w:pPr>
      <w:rPr>
        <w:rFonts w:eastAsia="Times New Roman" w:cstheme="minorBidi" w:hint="default"/>
        <w:color w:val="000000" w:themeColor="text1"/>
      </w:rPr>
    </w:lvl>
    <w:lvl w:ilvl="8">
      <w:start w:val="1"/>
      <w:numFmt w:val="decimal"/>
      <w:lvlText w:val="%1.%2.%3.%4.%5.%6.%7.%8.%9."/>
      <w:lvlJc w:val="left"/>
      <w:pPr>
        <w:ind w:left="2160" w:hanging="2160"/>
      </w:pPr>
      <w:rPr>
        <w:rFonts w:eastAsia="Times New Roman" w:cstheme="minorBidi" w:hint="default"/>
        <w:color w:val="000000" w:themeColor="text1"/>
      </w:rPr>
    </w:lvl>
  </w:abstractNum>
  <w:abstractNum w:abstractNumId="16" w15:restartNumberingAfterBreak="0">
    <w:nsid w:val="3ECC5F34"/>
    <w:multiLevelType w:val="multilevel"/>
    <w:tmpl w:val="47C0F4F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F485FC3"/>
    <w:multiLevelType w:val="hybridMultilevel"/>
    <w:tmpl w:val="4650BD30"/>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18" w15:restartNumberingAfterBreak="0">
    <w:nsid w:val="46A0367E"/>
    <w:multiLevelType w:val="multilevel"/>
    <w:tmpl w:val="D0AA8236"/>
    <w:lvl w:ilvl="0">
      <w:start w:val="2"/>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9" w15:restartNumberingAfterBreak="0">
    <w:nsid w:val="4D4B7215"/>
    <w:multiLevelType w:val="hybridMultilevel"/>
    <w:tmpl w:val="44A4C01A"/>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20" w15:restartNumberingAfterBreak="0">
    <w:nsid w:val="4D7D675F"/>
    <w:multiLevelType w:val="multilevel"/>
    <w:tmpl w:val="6764E72A"/>
    <w:lvl w:ilvl="0">
      <w:start w:val="6"/>
      <w:numFmt w:val="decimal"/>
      <w:lvlText w:val="%1."/>
      <w:lvlJc w:val="left"/>
      <w:pPr>
        <w:ind w:left="450" w:hanging="450"/>
      </w:pPr>
      <w:rPr>
        <w:rFonts w:eastAsiaTheme="minorEastAsia" w:cstheme="minorBidi" w:hint="default"/>
        <w:b w:val="0"/>
        <w:color w:val="auto"/>
      </w:rPr>
    </w:lvl>
    <w:lvl w:ilvl="1">
      <w:start w:val="1"/>
      <w:numFmt w:val="decimal"/>
      <w:lvlText w:val="%1.%2."/>
      <w:lvlJc w:val="left"/>
      <w:pPr>
        <w:ind w:left="720" w:hanging="720"/>
      </w:pPr>
      <w:rPr>
        <w:rFonts w:eastAsiaTheme="minorEastAsia" w:cstheme="minorBidi" w:hint="default"/>
        <w:b w:val="0"/>
        <w:color w:val="auto"/>
      </w:rPr>
    </w:lvl>
    <w:lvl w:ilvl="2">
      <w:start w:val="1"/>
      <w:numFmt w:val="decimal"/>
      <w:lvlText w:val="%1.%2.%3."/>
      <w:lvlJc w:val="left"/>
      <w:pPr>
        <w:ind w:left="720" w:hanging="720"/>
      </w:pPr>
      <w:rPr>
        <w:rFonts w:eastAsiaTheme="minorEastAsia" w:cstheme="minorBidi" w:hint="default"/>
        <w:b w:val="0"/>
        <w:color w:val="auto"/>
      </w:rPr>
    </w:lvl>
    <w:lvl w:ilvl="3">
      <w:start w:val="1"/>
      <w:numFmt w:val="decimal"/>
      <w:lvlText w:val="%1.%2.%3.%4."/>
      <w:lvlJc w:val="left"/>
      <w:pPr>
        <w:ind w:left="1080" w:hanging="1080"/>
      </w:pPr>
      <w:rPr>
        <w:rFonts w:eastAsiaTheme="minorEastAsia" w:cstheme="minorBidi" w:hint="default"/>
        <w:b w:val="0"/>
        <w:color w:val="auto"/>
      </w:rPr>
    </w:lvl>
    <w:lvl w:ilvl="4">
      <w:start w:val="1"/>
      <w:numFmt w:val="decimal"/>
      <w:lvlText w:val="%1.%2.%3.%4.%5."/>
      <w:lvlJc w:val="left"/>
      <w:pPr>
        <w:ind w:left="1080" w:hanging="1080"/>
      </w:pPr>
      <w:rPr>
        <w:rFonts w:eastAsiaTheme="minorEastAsia" w:cstheme="minorBidi" w:hint="default"/>
        <w:b w:val="0"/>
        <w:color w:val="auto"/>
      </w:rPr>
    </w:lvl>
    <w:lvl w:ilvl="5">
      <w:start w:val="1"/>
      <w:numFmt w:val="decimal"/>
      <w:lvlText w:val="%1.%2.%3.%4.%5.%6."/>
      <w:lvlJc w:val="left"/>
      <w:pPr>
        <w:ind w:left="1440" w:hanging="1440"/>
      </w:pPr>
      <w:rPr>
        <w:rFonts w:eastAsiaTheme="minorEastAsia" w:cstheme="minorBidi" w:hint="default"/>
        <w:b w:val="0"/>
        <w:color w:val="auto"/>
      </w:rPr>
    </w:lvl>
    <w:lvl w:ilvl="6">
      <w:start w:val="1"/>
      <w:numFmt w:val="decimal"/>
      <w:lvlText w:val="%1.%2.%3.%4.%5.%6.%7."/>
      <w:lvlJc w:val="left"/>
      <w:pPr>
        <w:ind w:left="1800" w:hanging="1800"/>
      </w:pPr>
      <w:rPr>
        <w:rFonts w:eastAsiaTheme="minorEastAsia" w:cstheme="minorBidi" w:hint="default"/>
        <w:b w:val="0"/>
        <w:color w:val="auto"/>
      </w:rPr>
    </w:lvl>
    <w:lvl w:ilvl="7">
      <w:start w:val="1"/>
      <w:numFmt w:val="decimal"/>
      <w:lvlText w:val="%1.%2.%3.%4.%5.%6.%7.%8."/>
      <w:lvlJc w:val="left"/>
      <w:pPr>
        <w:ind w:left="1800" w:hanging="1800"/>
      </w:pPr>
      <w:rPr>
        <w:rFonts w:eastAsiaTheme="minorEastAsia" w:cstheme="minorBidi" w:hint="default"/>
        <w:b w:val="0"/>
        <w:color w:val="auto"/>
      </w:rPr>
    </w:lvl>
    <w:lvl w:ilvl="8">
      <w:start w:val="1"/>
      <w:numFmt w:val="decimal"/>
      <w:lvlText w:val="%1.%2.%3.%4.%5.%6.%7.%8.%9."/>
      <w:lvlJc w:val="left"/>
      <w:pPr>
        <w:ind w:left="2160" w:hanging="2160"/>
      </w:pPr>
      <w:rPr>
        <w:rFonts w:eastAsiaTheme="minorEastAsia" w:cstheme="minorBidi" w:hint="default"/>
        <w:b w:val="0"/>
        <w:color w:val="auto"/>
      </w:rPr>
    </w:lvl>
  </w:abstractNum>
  <w:abstractNum w:abstractNumId="21" w15:restartNumberingAfterBreak="0">
    <w:nsid w:val="5064629D"/>
    <w:multiLevelType w:val="hybridMultilevel"/>
    <w:tmpl w:val="34D8BF9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15:restartNumberingAfterBreak="0">
    <w:nsid w:val="525C5CAD"/>
    <w:multiLevelType w:val="multilevel"/>
    <w:tmpl w:val="63B0C7E0"/>
    <w:lvl w:ilvl="0">
      <w:start w:val="3"/>
      <w:numFmt w:val="decimal"/>
      <w:lvlText w:val="%1."/>
      <w:lvlJc w:val="left"/>
      <w:pPr>
        <w:ind w:left="450" w:hanging="450"/>
      </w:pPr>
      <w:rPr>
        <w:rFonts w:eastAsia="Times New Roman" w:hint="default"/>
        <w:color w:val="auto"/>
      </w:rPr>
    </w:lvl>
    <w:lvl w:ilvl="1">
      <w:start w:val="1"/>
      <w:numFmt w:val="decimal"/>
      <w:lvlText w:val="%1.%2."/>
      <w:lvlJc w:val="left"/>
      <w:pPr>
        <w:ind w:left="720" w:hanging="720"/>
      </w:pPr>
      <w:rPr>
        <w:rFonts w:eastAsia="Times New Roman" w:hint="default"/>
        <w:b/>
        <w:bCs/>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800" w:hanging="180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abstractNum w:abstractNumId="23" w15:restartNumberingAfterBreak="0">
    <w:nsid w:val="595F681E"/>
    <w:multiLevelType w:val="hybridMultilevel"/>
    <w:tmpl w:val="0E7870C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59DA38E3"/>
    <w:multiLevelType w:val="multilevel"/>
    <w:tmpl w:val="0968423E"/>
    <w:lvl w:ilvl="0">
      <w:start w:val="1"/>
      <w:numFmt w:val="decimal"/>
      <w:lvlText w:val="%1."/>
      <w:lvlJc w:val="left"/>
      <w:pPr>
        <w:ind w:left="720" w:hanging="360"/>
      </w:pPr>
      <w:rPr>
        <w:rFonts w:hint="default"/>
        <w:b/>
        <w:bCs/>
        <w:color w:val="002060"/>
      </w:rPr>
    </w:lvl>
    <w:lvl w:ilvl="1">
      <w:start w:val="1"/>
      <w:numFmt w:val="decimal"/>
      <w:isLgl/>
      <w:lvlText w:val="%1.%2."/>
      <w:lvlJc w:val="left"/>
      <w:pPr>
        <w:ind w:left="1080" w:hanging="720"/>
      </w:pPr>
      <w:rPr>
        <w:rFonts w:eastAsiaTheme="minorEastAsia" w:hint="default"/>
        <w:b/>
        <w:bCs/>
        <w:color w:val="002060"/>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25" w15:restartNumberingAfterBreak="0">
    <w:nsid w:val="608F1440"/>
    <w:multiLevelType w:val="hybridMultilevel"/>
    <w:tmpl w:val="BF7EC23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63A44D2C"/>
    <w:multiLevelType w:val="multilevel"/>
    <w:tmpl w:val="92A8E398"/>
    <w:lvl w:ilvl="0">
      <w:start w:val="3"/>
      <w:numFmt w:val="decimal"/>
      <w:lvlText w:val="%1."/>
      <w:lvlJc w:val="left"/>
      <w:pPr>
        <w:ind w:left="450" w:hanging="450"/>
      </w:pPr>
      <w:rPr>
        <w:rFonts w:eastAsiaTheme="minorEastAsia" w:cstheme="minorBidi" w:hint="default"/>
        <w:color w:val="auto"/>
      </w:rPr>
    </w:lvl>
    <w:lvl w:ilvl="1">
      <w:start w:val="1"/>
      <w:numFmt w:val="decimal"/>
      <w:lvlText w:val="%1.%2."/>
      <w:lvlJc w:val="left"/>
      <w:pPr>
        <w:ind w:left="1170" w:hanging="720"/>
      </w:pPr>
      <w:rPr>
        <w:rFonts w:eastAsiaTheme="minorEastAsia" w:cstheme="minorBidi" w:hint="default"/>
        <w:color w:val="auto"/>
      </w:rPr>
    </w:lvl>
    <w:lvl w:ilvl="2">
      <w:start w:val="1"/>
      <w:numFmt w:val="decimal"/>
      <w:lvlText w:val="%1.%2.%3."/>
      <w:lvlJc w:val="left"/>
      <w:pPr>
        <w:ind w:left="1620" w:hanging="720"/>
      </w:pPr>
      <w:rPr>
        <w:rFonts w:eastAsiaTheme="minorEastAsia" w:cstheme="minorBidi" w:hint="default"/>
        <w:color w:val="auto"/>
      </w:rPr>
    </w:lvl>
    <w:lvl w:ilvl="3">
      <w:start w:val="1"/>
      <w:numFmt w:val="decimal"/>
      <w:lvlText w:val="%1.%2.%3.%4."/>
      <w:lvlJc w:val="left"/>
      <w:pPr>
        <w:ind w:left="2430" w:hanging="1080"/>
      </w:pPr>
      <w:rPr>
        <w:rFonts w:eastAsiaTheme="minorEastAsia" w:cstheme="minorBidi" w:hint="default"/>
        <w:color w:val="auto"/>
      </w:rPr>
    </w:lvl>
    <w:lvl w:ilvl="4">
      <w:start w:val="1"/>
      <w:numFmt w:val="decimal"/>
      <w:lvlText w:val="%1.%2.%3.%4.%5."/>
      <w:lvlJc w:val="left"/>
      <w:pPr>
        <w:ind w:left="2880" w:hanging="1080"/>
      </w:pPr>
      <w:rPr>
        <w:rFonts w:eastAsiaTheme="minorEastAsia" w:cstheme="minorBidi" w:hint="default"/>
        <w:color w:val="auto"/>
      </w:rPr>
    </w:lvl>
    <w:lvl w:ilvl="5">
      <w:start w:val="1"/>
      <w:numFmt w:val="decimal"/>
      <w:lvlText w:val="%1.%2.%3.%4.%5.%6."/>
      <w:lvlJc w:val="left"/>
      <w:pPr>
        <w:ind w:left="3690" w:hanging="1440"/>
      </w:pPr>
      <w:rPr>
        <w:rFonts w:eastAsiaTheme="minorEastAsia" w:cstheme="minorBidi" w:hint="default"/>
        <w:color w:val="auto"/>
      </w:rPr>
    </w:lvl>
    <w:lvl w:ilvl="6">
      <w:start w:val="1"/>
      <w:numFmt w:val="decimal"/>
      <w:lvlText w:val="%1.%2.%3.%4.%5.%6.%7."/>
      <w:lvlJc w:val="left"/>
      <w:pPr>
        <w:ind w:left="4500" w:hanging="1800"/>
      </w:pPr>
      <w:rPr>
        <w:rFonts w:eastAsiaTheme="minorEastAsia" w:cstheme="minorBidi" w:hint="default"/>
        <w:color w:val="auto"/>
      </w:rPr>
    </w:lvl>
    <w:lvl w:ilvl="7">
      <w:start w:val="1"/>
      <w:numFmt w:val="decimal"/>
      <w:lvlText w:val="%1.%2.%3.%4.%5.%6.%7.%8."/>
      <w:lvlJc w:val="left"/>
      <w:pPr>
        <w:ind w:left="4950" w:hanging="1800"/>
      </w:pPr>
      <w:rPr>
        <w:rFonts w:eastAsiaTheme="minorEastAsia" w:cstheme="minorBidi" w:hint="default"/>
        <w:color w:val="auto"/>
      </w:rPr>
    </w:lvl>
    <w:lvl w:ilvl="8">
      <w:start w:val="1"/>
      <w:numFmt w:val="decimal"/>
      <w:lvlText w:val="%1.%2.%3.%4.%5.%6.%7.%8.%9."/>
      <w:lvlJc w:val="left"/>
      <w:pPr>
        <w:ind w:left="5760" w:hanging="2160"/>
      </w:pPr>
      <w:rPr>
        <w:rFonts w:eastAsiaTheme="minorEastAsia" w:cstheme="minorBidi" w:hint="default"/>
        <w:color w:val="auto"/>
      </w:rPr>
    </w:lvl>
  </w:abstractNum>
  <w:abstractNum w:abstractNumId="27" w15:restartNumberingAfterBreak="0">
    <w:nsid w:val="72C6745F"/>
    <w:multiLevelType w:val="multilevel"/>
    <w:tmpl w:val="6908B64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color w:val="00206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4955012"/>
    <w:multiLevelType w:val="multilevel"/>
    <w:tmpl w:val="A30467E4"/>
    <w:lvl w:ilvl="0">
      <w:start w:val="4"/>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29" w15:restartNumberingAfterBreak="0">
    <w:nsid w:val="751D289C"/>
    <w:multiLevelType w:val="multilevel"/>
    <w:tmpl w:val="30D250BC"/>
    <w:lvl w:ilvl="0">
      <w:start w:val="2"/>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30" w15:restartNumberingAfterBreak="0">
    <w:nsid w:val="76E878AB"/>
    <w:multiLevelType w:val="hybridMultilevel"/>
    <w:tmpl w:val="CB1A4F64"/>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31" w15:restartNumberingAfterBreak="0">
    <w:nsid w:val="7DA8579D"/>
    <w:multiLevelType w:val="hybridMultilevel"/>
    <w:tmpl w:val="B602F150"/>
    <w:lvl w:ilvl="0" w:tplc="04080001">
      <w:start w:val="1"/>
      <w:numFmt w:val="bullet"/>
      <w:lvlText w:val=""/>
      <w:lvlJc w:val="left"/>
      <w:pPr>
        <w:ind w:left="1509" w:hanging="360"/>
      </w:pPr>
      <w:rPr>
        <w:rFonts w:ascii="Symbol" w:hAnsi="Symbol" w:hint="default"/>
      </w:rPr>
    </w:lvl>
    <w:lvl w:ilvl="1" w:tplc="04080003">
      <w:start w:val="1"/>
      <w:numFmt w:val="bullet"/>
      <w:lvlText w:val="o"/>
      <w:lvlJc w:val="left"/>
      <w:pPr>
        <w:ind w:left="2229" w:hanging="360"/>
      </w:pPr>
      <w:rPr>
        <w:rFonts w:ascii="Courier New" w:hAnsi="Courier New" w:cs="Courier New" w:hint="default"/>
      </w:rPr>
    </w:lvl>
    <w:lvl w:ilvl="2" w:tplc="04080005" w:tentative="1">
      <w:start w:val="1"/>
      <w:numFmt w:val="bullet"/>
      <w:lvlText w:val=""/>
      <w:lvlJc w:val="left"/>
      <w:pPr>
        <w:ind w:left="2949" w:hanging="360"/>
      </w:pPr>
      <w:rPr>
        <w:rFonts w:ascii="Wingdings" w:hAnsi="Wingdings" w:hint="default"/>
      </w:rPr>
    </w:lvl>
    <w:lvl w:ilvl="3" w:tplc="04080001" w:tentative="1">
      <w:start w:val="1"/>
      <w:numFmt w:val="bullet"/>
      <w:lvlText w:val=""/>
      <w:lvlJc w:val="left"/>
      <w:pPr>
        <w:ind w:left="3669" w:hanging="360"/>
      </w:pPr>
      <w:rPr>
        <w:rFonts w:ascii="Symbol" w:hAnsi="Symbol" w:hint="default"/>
      </w:rPr>
    </w:lvl>
    <w:lvl w:ilvl="4" w:tplc="04080003" w:tentative="1">
      <w:start w:val="1"/>
      <w:numFmt w:val="bullet"/>
      <w:lvlText w:val="o"/>
      <w:lvlJc w:val="left"/>
      <w:pPr>
        <w:ind w:left="4389" w:hanging="360"/>
      </w:pPr>
      <w:rPr>
        <w:rFonts w:ascii="Courier New" w:hAnsi="Courier New" w:cs="Courier New" w:hint="default"/>
      </w:rPr>
    </w:lvl>
    <w:lvl w:ilvl="5" w:tplc="04080005" w:tentative="1">
      <w:start w:val="1"/>
      <w:numFmt w:val="bullet"/>
      <w:lvlText w:val=""/>
      <w:lvlJc w:val="left"/>
      <w:pPr>
        <w:ind w:left="5109" w:hanging="360"/>
      </w:pPr>
      <w:rPr>
        <w:rFonts w:ascii="Wingdings" w:hAnsi="Wingdings" w:hint="default"/>
      </w:rPr>
    </w:lvl>
    <w:lvl w:ilvl="6" w:tplc="04080001" w:tentative="1">
      <w:start w:val="1"/>
      <w:numFmt w:val="bullet"/>
      <w:lvlText w:val=""/>
      <w:lvlJc w:val="left"/>
      <w:pPr>
        <w:ind w:left="5829" w:hanging="360"/>
      </w:pPr>
      <w:rPr>
        <w:rFonts w:ascii="Symbol" w:hAnsi="Symbol" w:hint="default"/>
      </w:rPr>
    </w:lvl>
    <w:lvl w:ilvl="7" w:tplc="04080003" w:tentative="1">
      <w:start w:val="1"/>
      <w:numFmt w:val="bullet"/>
      <w:lvlText w:val="o"/>
      <w:lvlJc w:val="left"/>
      <w:pPr>
        <w:ind w:left="6549" w:hanging="360"/>
      </w:pPr>
      <w:rPr>
        <w:rFonts w:ascii="Courier New" w:hAnsi="Courier New" w:cs="Courier New" w:hint="default"/>
      </w:rPr>
    </w:lvl>
    <w:lvl w:ilvl="8" w:tplc="04080005" w:tentative="1">
      <w:start w:val="1"/>
      <w:numFmt w:val="bullet"/>
      <w:lvlText w:val=""/>
      <w:lvlJc w:val="left"/>
      <w:pPr>
        <w:ind w:left="7269" w:hanging="360"/>
      </w:pPr>
      <w:rPr>
        <w:rFonts w:ascii="Wingdings" w:hAnsi="Wingdings" w:hint="default"/>
      </w:rPr>
    </w:lvl>
  </w:abstractNum>
  <w:num w:numId="1" w16cid:durableId="1749423716">
    <w:abstractNumId w:val="24"/>
  </w:num>
  <w:num w:numId="2" w16cid:durableId="1342469520">
    <w:abstractNumId w:val="5"/>
  </w:num>
  <w:num w:numId="3" w16cid:durableId="198011401">
    <w:abstractNumId w:val="11"/>
  </w:num>
  <w:num w:numId="4" w16cid:durableId="2049992517">
    <w:abstractNumId w:val="2"/>
  </w:num>
  <w:num w:numId="5" w16cid:durableId="1096751848">
    <w:abstractNumId w:val="18"/>
  </w:num>
  <w:num w:numId="6" w16cid:durableId="8604968">
    <w:abstractNumId w:val="26"/>
  </w:num>
  <w:num w:numId="7" w16cid:durableId="752624593">
    <w:abstractNumId w:val="14"/>
  </w:num>
  <w:num w:numId="8" w16cid:durableId="1764953180">
    <w:abstractNumId w:val="3"/>
  </w:num>
  <w:num w:numId="9" w16cid:durableId="800685442">
    <w:abstractNumId w:val="20"/>
  </w:num>
  <w:num w:numId="10" w16cid:durableId="1660113557">
    <w:abstractNumId w:val="27"/>
  </w:num>
  <w:num w:numId="11" w16cid:durableId="628240222">
    <w:abstractNumId w:val="7"/>
  </w:num>
  <w:num w:numId="12" w16cid:durableId="1056007879">
    <w:abstractNumId w:val="29"/>
  </w:num>
  <w:num w:numId="13" w16cid:durableId="1550652010">
    <w:abstractNumId w:val="15"/>
  </w:num>
  <w:num w:numId="14" w16cid:durableId="826943840">
    <w:abstractNumId w:val="16"/>
  </w:num>
  <w:num w:numId="15" w16cid:durableId="1434745871">
    <w:abstractNumId w:val="6"/>
  </w:num>
  <w:num w:numId="16" w16cid:durableId="1282224009">
    <w:abstractNumId w:val="12"/>
  </w:num>
  <w:num w:numId="17" w16cid:durableId="875314497">
    <w:abstractNumId w:val="9"/>
  </w:num>
  <w:num w:numId="18" w16cid:durableId="1218708143">
    <w:abstractNumId w:val="4"/>
  </w:num>
  <w:num w:numId="19" w16cid:durableId="457457075">
    <w:abstractNumId w:val="22"/>
  </w:num>
  <w:num w:numId="20" w16cid:durableId="473761900">
    <w:abstractNumId w:val="28"/>
  </w:num>
  <w:num w:numId="21" w16cid:durableId="1798987102">
    <w:abstractNumId w:val="0"/>
  </w:num>
  <w:num w:numId="22" w16cid:durableId="1772506608">
    <w:abstractNumId w:val="1"/>
  </w:num>
  <w:num w:numId="23" w16cid:durableId="482085272">
    <w:abstractNumId w:val="17"/>
  </w:num>
  <w:num w:numId="24" w16cid:durableId="1088577428">
    <w:abstractNumId w:val="31"/>
  </w:num>
  <w:num w:numId="25" w16cid:durableId="1080178326">
    <w:abstractNumId w:val="19"/>
  </w:num>
  <w:num w:numId="26" w16cid:durableId="712735348">
    <w:abstractNumId w:val="30"/>
  </w:num>
  <w:num w:numId="27" w16cid:durableId="1115056022">
    <w:abstractNumId w:val="10"/>
  </w:num>
  <w:num w:numId="28" w16cid:durableId="40176227">
    <w:abstractNumId w:val="8"/>
  </w:num>
  <w:num w:numId="29" w16cid:durableId="1270971218">
    <w:abstractNumId w:val="21"/>
  </w:num>
  <w:num w:numId="30" w16cid:durableId="786780563">
    <w:abstractNumId w:val="13"/>
  </w:num>
  <w:num w:numId="31" w16cid:durableId="634138388">
    <w:abstractNumId w:val="23"/>
  </w:num>
  <w:num w:numId="32" w16cid:durableId="15581237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F23"/>
    <w:rsid w:val="000150C4"/>
    <w:rsid w:val="000215CA"/>
    <w:rsid w:val="000268AD"/>
    <w:rsid w:val="000406A7"/>
    <w:rsid w:val="00076380"/>
    <w:rsid w:val="00081F57"/>
    <w:rsid w:val="00085B37"/>
    <w:rsid w:val="000A118D"/>
    <w:rsid w:val="000A7CB5"/>
    <w:rsid w:val="000B457F"/>
    <w:rsid w:val="000C3C53"/>
    <w:rsid w:val="000C4995"/>
    <w:rsid w:val="000D342B"/>
    <w:rsid w:val="00115360"/>
    <w:rsid w:val="00133E1F"/>
    <w:rsid w:val="001368F3"/>
    <w:rsid w:val="001616A2"/>
    <w:rsid w:val="001869DB"/>
    <w:rsid w:val="00193829"/>
    <w:rsid w:val="00193D12"/>
    <w:rsid w:val="0019534C"/>
    <w:rsid w:val="0019702B"/>
    <w:rsid w:val="001B7F73"/>
    <w:rsid w:val="001C0E2B"/>
    <w:rsid w:val="001C67E4"/>
    <w:rsid w:val="001F27CD"/>
    <w:rsid w:val="001F3E96"/>
    <w:rsid w:val="00206807"/>
    <w:rsid w:val="00232E9D"/>
    <w:rsid w:val="00235DDB"/>
    <w:rsid w:val="00236015"/>
    <w:rsid w:val="00250E9E"/>
    <w:rsid w:val="00263C34"/>
    <w:rsid w:val="00270AA2"/>
    <w:rsid w:val="00286FC3"/>
    <w:rsid w:val="002B5CF0"/>
    <w:rsid w:val="002D65C8"/>
    <w:rsid w:val="002D6D04"/>
    <w:rsid w:val="002F35A9"/>
    <w:rsid w:val="003203BF"/>
    <w:rsid w:val="00323DA1"/>
    <w:rsid w:val="003431D1"/>
    <w:rsid w:val="00351641"/>
    <w:rsid w:val="0035453F"/>
    <w:rsid w:val="00355650"/>
    <w:rsid w:val="003571A9"/>
    <w:rsid w:val="00370F45"/>
    <w:rsid w:val="00371A99"/>
    <w:rsid w:val="003739E3"/>
    <w:rsid w:val="003907C6"/>
    <w:rsid w:val="003957C5"/>
    <w:rsid w:val="003A4FFC"/>
    <w:rsid w:val="003B2F35"/>
    <w:rsid w:val="003B3262"/>
    <w:rsid w:val="003E02B7"/>
    <w:rsid w:val="003E0778"/>
    <w:rsid w:val="003E4826"/>
    <w:rsid w:val="003E49DC"/>
    <w:rsid w:val="003E5C83"/>
    <w:rsid w:val="003F6F81"/>
    <w:rsid w:val="0040520F"/>
    <w:rsid w:val="0040616B"/>
    <w:rsid w:val="00410C24"/>
    <w:rsid w:val="004205FE"/>
    <w:rsid w:val="004338DA"/>
    <w:rsid w:val="0043409E"/>
    <w:rsid w:val="004347C8"/>
    <w:rsid w:val="00436F45"/>
    <w:rsid w:val="0044227C"/>
    <w:rsid w:val="00452B6F"/>
    <w:rsid w:val="004713B6"/>
    <w:rsid w:val="00491F1E"/>
    <w:rsid w:val="0049792D"/>
    <w:rsid w:val="004B19D1"/>
    <w:rsid w:val="004C7AAC"/>
    <w:rsid w:val="004E011B"/>
    <w:rsid w:val="004E3237"/>
    <w:rsid w:val="004E5D3A"/>
    <w:rsid w:val="004F13BD"/>
    <w:rsid w:val="00505DBB"/>
    <w:rsid w:val="00506CDB"/>
    <w:rsid w:val="005210A2"/>
    <w:rsid w:val="00525677"/>
    <w:rsid w:val="005313D2"/>
    <w:rsid w:val="00532A93"/>
    <w:rsid w:val="0053665A"/>
    <w:rsid w:val="00554778"/>
    <w:rsid w:val="00555FEB"/>
    <w:rsid w:val="00560DA6"/>
    <w:rsid w:val="00565A6F"/>
    <w:rsid w:val="0057280A"/>
    <w:rsid w:val="00577898"/>
    <w:rsid w:val="005806F5"/>
    <w:rsid w:val="005967F7"/>
    <w:rsid w:val="00596C5D"/>
    <w:rsid w:val="005A3064"/>
    <w:rsid w:val="005C615B"/>
    <w:rsid w:val="005F7307"/>
    <w:rsid w:val="00632CCC"/>
    <w:rsid w:val="00633A64"/>
    <w:rsid w:val="00636F52"/>
    <w:rsid w:val="00644D63"/>
    <w:rsid w:val="0064756E"/>
    <w:rsid w:val="00663F8D"/>
    <w:rsid w:val="0067608A"/>
    <w:rsid w:val="00681244"/>
    <w:rsid w:val="006A025A"/>
    <w:rsid w:val="006B4F28"/>
    <w:rsid w:val="006C7730"/>
    <w:rsid w:val="006D0352"/>
    <w:rsid w:val="006E6224"/>
    <w:rsid w:val="006F032D"/>
    <w:rsid w:val="006F5103"/>
    <w:rsid w:val="0070066A"/>
    <w:rsid w:val="00705DC3"/>
    <w:rsid w:val="00722331"/>
    <w:rsid w:val="00733BEF"/>
    <w:rsid w:val="007360CB"/>
    <w:rsid w:val="00757C83"/>
    <w:rsid w:val="00763C84"/>
    <w:rsid w:val="00797C43"/>
    <w:rsid w:val="007B0AEC"/>
    <w:rsid w:val="007B2718"/>
    <w:rsid w:val="007B2B8E"/>
    <w:rsid w:val="007D592E"/>
    <w:rsid w:val="007E18D0"/>
    <w:rsid w:val="007E4D13"/>
    <w:rsid w:val="007E725D"/>
    <w:rsid w:val="007F0AAE"/>
    <w:rsid w:val="007F3146"/>
    <w:rsid w:val="00804E2E"/>
    <w:rsid w:val="00804E95"/>
    <w:rsid w:val="00807482"/>
    <w:rsid w:val="00811B25"/>
    <w:rsid w:val="00817101"/>
    <w:rsid w:val="00822DA0"/>
    <w:rsid w:val="0082752C"/>
    <w:rsid w:val="00827BE4"/>
    <w:rsid w:val="0084452F"/>
    <w:rsid w:val="0084605A"/>
    <w:rsid w:val="008610D3"/>
    <w:rsid w:val="008649F0"/>
    <w:rsid w:val="00872F06"/>
    <w:rsid w:val="00874412"/>
    <w:rsid w:val="00880A06"/>
    <w:rsid w:val="008816D0"/>
    <w:rsid w:val="0088437D"/>
    <w:rsid w:val="00886876"/>
    <w:rsid w:val="00893546"/>
    <w:rsid w:val="00897EDF"/>
    <w:rsid w:val="008A1E8C"/>
    <w:rsid w:val="008A5123"/>
    <w:rsid w:val="008B34A4"/>
    <w:rsid w:val="008B35BD"/>
    <w:rsid w:val="008B400E"/>
    <w:rsid w:val="008C2BA5"/>
    <w:rsid w:val="008C51A6"/>
    <w:rsid w:val="008D0612"/>
    <w:rsid w:val="008D0B70"/>
    <w:rsid w:val="008E3D54"/>
    <w:rsid w:val="00906290"/>
    <w:rsid w:val="0091512D"/>
    <w:rsid w:val="00927109"/>
    <w:rsid w:val="00932502"/>
    <w:rsid w:val="009607B0"/>
    <w:rsid w:val="0096471E"/>
    <w:rsid w:val="0096643F"/>
    <w:rsid w:val="00972BF3"/>
    <w:rsid w:val="00973D57"/>
    <w:rsid w:val="00976843"/>
    <w:rsid w:val="009866C8"/>
    <w:rsid w:val="009877F3"/>
    <w:rsid w:val="00995B20"/>
    <w:rsid w:val="00996369"/>
    <w:rsid w:val="009A1B6D"/>
    <w:rsid w:val="009A5698"/>
    <w:rsid w:val="009A6706"/>
    <w:rsid w:val="009A67EA"/>
    <w:rsid w:val="009B2711"/>
    <w:rsid w:val="009C2ED6"/>
    <w:rsid w:val="00A00EEE"/>
    <w:rsid w:val="00A072D6"/>
    <w:rsid w:val="00A11026"/>
    <w:rsid w:val="00A13838"/>
    <w:rsid w:val="00A23445"/>
    <w:rsid w:val="00A27F7C"/>
    <w:rsid w:val="00A47066"/>
    <w:rsid w:val="00A57BFD"/>
    <w:rsid w:val="00A64B89"/>
    <w:rsid w:val="00A66816"/>
    <w:rsid w:val="00A83BED"/>
    <w:rsid w:val="00A85E24"/>
    <w:rsid w:val="00A94DBA"/>
    <w:rsid w:val="00AA2054"/>
    <w:rsid w:val="00AA4826"/>
    <w:rsid w:val="00AA4AFF"/>
    <w:rsid w:val="00AB2B78"/>
    <w:rsid w:val="00AC0A7F"/>
    <w:rsid w:val="00AC1895"/>
    <w:rsid w:val="00AC494F"/>
    <w:rsid w:val="00AE3B07"/>
    <w:rsid w:val="00AF2911"/>
    <w:rsid w:val="00B06107"/>
    <w:rsid w:val="00B142F3"/>
    <w:rsid w:val="00B14451"/>
    <w:rsid w:val="00B272E1"/>
    <w:rsid w:val="00B365B5"/>
    <w:rsid w:val="00B54A55"/>
    <w:rsid w:val="00B57418"/>
    <w:rsid w:val="00B749A0"/>
    <w:rsid w:val="00B77D59"/>
    <w:rsid w:val="00B9020B"/>
    <w:rsid w:val="00BC1134"/>
    <w:rsid w:val="00BC2097"/>
    <w:rsid w:val="00BE7825"/>
    <w:rsid w:val="00BF0FF9"/>
    <w:rsid w:val="00BF3BC5"/>
    <w:rsid w:val="00BF47DA"/>
    <w:rsid w:val="00C039D9"/>
    <w:rsid w:val="00C13F23"/>
    <w:rsid w:val="00C258F6"/>
    <w:rsid w:val="00C3046F"/>
    <w:rsid w:val="00C421C0"/>
    <w:rsid w:val="00C4251E"/>
    <w:rsid w:val="00C42C70"/>
    <w:rsid w:val="00C475E1"/>
    <w:rsid w:val="00C7409D"/>
    <w:rsid w:val="00C754BF"/>
    <w:rsid w:val="00C85714"/>
    <w:rsid w:val="00C90263"/>
    <w:rsid w:val="00C959E3"/>
    <w:rsid w:val="00CB295A"/>
    <w:rsid w:val="00CC0114"/>
    <w:rsid w:val="00CC32F1"/>
    <w:rsid w:val="00CF2165"/>
    <w:rsid w:val="00CF283A"/>
    <w:rsid w:val="00D008C7"/>
    <w:rsid w:val="00D04D0D"/>
    <w:rsid w:val="00D0602B"/>
    <w:rsid w:val="00D1165D"/>
    <w:rsid w:val="00D1387E"/>
    <w:rsid w:val="00D26555"/>
    <w:rsid w:val="00D34F8C"/>
    <w:rsid w:val="00D40592"/>
    <w:rsid w:val="00D406E1"/>
    <w:rsid w:val="00D426E6"/>
    <w:rsid w:val="00D4553A"/>
    <w:rsid w:val="00D76BAE"/>
    <w:rsid w:val="00D82E92"/>
    <w:rsid w:val="00DA3CDC"/>
    <w:rsid w:val="00DA72FD"/>
    <w:rsid w:val="00DB4F6A"/>
    <w:rsid w:val="00DE0346"/>
    <w:rsid w:val="00DE09DD"/>
    <w:rsid w:val="00DF0E0A"/>
    <w:rsid w:val="00DF408C"/>
    <w:rsid w:val="00E02539"/>
    <w:rsid w:val="00E055A6"/>
    <w:rsid w:val="00E16056"/>
    <w:rsid w:val="00E16802"/>
    <w:rsid w:val="00E16B52"/>
    <w:rsid w:val="00E221C0"/>
    <w:rsid w:val="00E34026"/>
    <w:rsid w:val="00E34BBF"/>
    <w:rsid w:val="00E350B0"/>
    <w:rsid w:val="00E360DB"/>
    <w:rsid w:val="00E36A6D"/>
    <w:rsid w:val="00E408E1"/>
    <w:rsid w:val="00E45698"/>
    <w:rsid w:val="00E626B6"/>
    <w:rsid w:val="00E94B58"/>
    <w:rsid w:val="00EC38AB"/>
    <w:rsid w:val="00EC4FBF"/>
    <w:rsid w:val="00EC5685"/>
    <w:rsid w:val="00EC5ACD"/>
    <w:rsid w:val="00EC7EDE"/>
    <w:rsid w:val="00ED0AF9"/>
    <w:rsid w:val="00EE2C6A"/>
    <w:rsid w:val="00EE5C5F"/>
    <w:rsid w:val="00F0252E"/>
    <w:rsid w:val="00F06EA9"/>
    <w:rsid w:val="00F40ECE"/>
    <w:rsid w:val="00F468BD"/>
    <w:rsid w:val="00F571E4"/>
    <w:rsid w:val="00F71FC0"/>
    <w:rsid w:val="00F813F8"/>
    <w:rsid w:val="00F82E75"/>
    <w:rsid w:val="00F93104"/>
    <w:rsid w:val="00FA7F53"/>
    <w:rsid w:val="00FB01B3"/>
    <w:rsid w:val="00FC0273"/>
    <w:rsid w:val="00FC31A8"/>
    <w:rsid w:val="00FC6094"/>
    <w:rsid w:val="00FD2E28"/>
    <w:rsid w:val="00FD643F"/>
    <w:rsid w:val="00FD6C1F"/>
    <w:rsid w:val="00FE6D97"/>
    <w:rsid w:val="00FF6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C926"/>
  <w15:chartTrackingRefBased/>
  <w15:docId w15:val="{8FAE1FD5-B8BB-4360-B723-485AF0F79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23"/>
    <w:rPr>
      <w:rFonts w:eastAsiaTheme="minorEastAsia"/>
      <w:kern w:val="0"/>
      <w:lang w:val="el-GR" w:eastAsia="el-GR"/>
      <w14:ligatures w14:val="none"/>
    </w:rPr>
  </w:style>
  <w:style w:type="paragraph" w:styleId="Heading1">
    <w:name w:val="heading 1"/>
    <w:basedOn w:val="Normal"/>
    <w:next w:val="Normal"/>
    <w:link w:val="Heading1Char"/>
    <w:uiPriority w:val="9"/>
    <w:qFormat/>
    <w:rsid w:val="00C13F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F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F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F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F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F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F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F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F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F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F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F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F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F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F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F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F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F23"/>
    <w:rPr>
      <w:rFonts w:eastAsiaTheme="majorEastAsia" w:cstheme="majorBidi"/>
      <w:color w:val="272727" w:themeColor="text1" w:themeTint="D8"/>
    </w:rPr>
  </w:style>
  <w:style w:type="paragraph" w:styleId="Title">
    <w:name w:val="Title"/>
    <w:basedOn w:val="Normal"/>
    <w:next w:val="Normal"/>
    <w:link w:val="TitleChar"/>
    <w:uiPriority w:val="10"/>
    <w:qFormat/>
    <w:rsid w:val="00C13F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F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F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F23"/>
    <w:pPr>
      <w:spacing w:before="160"/>
      <w:jc w:val="center"/>
    </w:pPr>
    <w:rPr>
      <w:i/>
      <w:iCs/>
      <w:color w:val="404040" w:themeColor="text1" w:themeTint="BF"/>
    </w:rPr>
  </w:style>
  <w:style w:type="character" w:customStyle="1" w:styleId="QuoteChar">
    <w:name w:val="Quote Char"/>
    <w:basedOn w:val="DefaultParagraphFont"/>
    <w:link w:val="Quote"/>
    <w:uiPriority w:val="29"/>
    <w:rsid w:val="00C13F23"/>
    <w:rPr>
      <w:i/>
      <w:iCs/>
      <w:color w:val="404040" w:themeColor="text1" w:themeTint="BF"/>
    </w:rPr>
  </w:style>
  <w:style w:type="paragraph" w:styleId="ListParagraph">
    <w:name w:val="List Paragraph"/>
    <w:aliases w:val="Itemize,Bullet21,Bullet22,Bullet23,Bullet211,Bullet24,Bullet25,Bullet26,Bullet27,bl11,Bullet212,Bullet28,bl12,Bullet213,Bullet29,bl13,Bullet214,Bullet210,Bullet215,Γράφημα,Heading A,List Paragraph1,Bullet2,bl1,Bulleted List 1,List1"/>
    <w:basedOn w:val="Normal"/>
    <w:link w:val="ListParagraphChar"/>
    <w:uiPriority w:val="34"/>
    <w:qFormat/>
    <w:rsid w:val="00C13F23"/>
    <w:pPr>
      <w:ind w:left="720"/>
      <w:contextualSpacing/>
    </w:pPr>
  </w:style>
  <w:style w:type="character" w:styleId="IntenseEmphasis">
    <w:name w:val="Intense Emphasis"/>
    <w:basedOn w:val="DefaultParagraphFont"/>
    <w:uiPriority w:val="21"/>
    <w:qFormat/>
    <w:rsid w:val="00C13F23"/>
    <w:rPr>
      <w:i/>
      <w:iCs/>
      <w:color w:val="0F4761" w:themeColor="accent1" w:themeShade="BF"/>
    </w:rPr>
  </w:style>
  <w:style w:type="paragraph" w:styleId="IntenseQuote">
    <w:name w:val="Intense Quote"/>
    <w:basedOn w:val="Normal"/>
    <w:next w:val="Normal"/>
    <w:link w:val="IntenseQuoteChar"/>
    <w:uiPriority w:val="30"/>
    <w:qFormat/>
    <w:rsid w:val="00C13F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F23"/>
    <w:rPr>
      <w:i/>
      <w:iCs/>
      <w:color w:val="0F4761" w:themeColor="accent1" w:themeShade="BF"/>
    </w:rPr>
  </w:style>
  <w:style w:type="character" w:styleId="IntenseReference">
    <w:name w:val="Intense Reference"/>
    <w:basedOn w:val="DefaultParagraphFont"/>
    <w:uiPriority w:val="32"/>
    <w:qFormat/>
    <w:rsid w:val="00C13F23"/>
    <w:rPr>
      <w:b/>
      <w:bCs/>
      <w:smallCaps/>
      <w:color w:val="0F4761" w:themeColor="accent1" w:themeShade="BF"/>
      <w:spacing w:val="5"/>
    </w:rPr>
  </w:style>
  <w:style w:type="table" w:customStyle="1" w:styleId="TableGrid2">
    <w:name w:val="Table Grid2"/>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1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emize Char,Bullet21 Char,Bullet22 Char,Bullet23 Char,Bullet211 Char,Bullet24 Char,Bullet25 Char,Bullet26 Char,Bullet27 Char,bl11 Char,Bullet212 Char,Bullet28 Char,bl12 Char,Bullet213 Char,Bullet29 Char,bl13 Char,Bullet214 Char"/>
    <w:link w:val="ListParagraph"/>
    <w:uiPriority w:val="34"/>
    <w:qFormat/>
    <w:locked/>
    <w:rsid w:val="00C13F23"/>
    <w:rPr>
      <w:rFonts w:eastAsiaTheme="minorEastAsia"/>
      <w:kern w:val="0"/>
      <w:lang w:val="el-GR" w:eastAsia="el-GR"/>
      <w14:ligatures w14:val="none"/>
    </w:rPr>
  </w:style>
  <w:style w:type="table" w:customStyle="1" w:styleId="TableGrid3">
    <w:name w:val="Table Grid3"/>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A1E8C"/>
    <w:rPr>
      <w:b/>
      <w:bCs/>
    </w:rPr>
  </w:style>
  <w:style w:type="character" w:customStyle="1" w:styleId="apple-converted-space">
    <w:name w:val="apple-converted-space"/>
    <w:basedOn w:val="DefaultParagraphFont"/>
    <w:rsid w:val="00927109"/>
  </w:style>
  <w:style w:type="paragraph" w:styleId="Header">
    <w:name w:val="header"/>
    <w:basedOn w:val="Normal"/>
    <w:link w:val="HeaderChar"/>
    <w:uiPriority w:val="99"/>
    <w:unhideWhenUsed/>
    <w:rsid w:val="003203B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03BF"/>
    <w:rPr>
      <w:rFonts w:eastAsiaTheme="minorEastAsia"/>
      <w:kern w:val="0"/>
      <w:lang w:val="el-GR" w:eastAsia="el-GR"/>
      <w14:ligatures w14:val="none"/>
    </w:rPr>
  </w:style>
  <w:style w:type="paragraph" w:styleId="Footer">
    <w:name w:val="footer"/>
    <w:basedOn w:val="Normal"/>
    <w:link w:val="FooterChar"/>
    <w:uiPriority w:val="99"/>
    <w:unhideWhenUsed/>
    <w:rsid w:val="003203B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03BF"/>
    <w:rPr>
      <w:rFonts w:eastAsiaTheme="minorEastAsia"/>
      <w:kern w:val="0"/>
      <w:lang w:val="el-GR" w:eastAsia="el-GR"/>
      <w14:ligatures w14:val="none"/>
    </w:rPr>
  </w:style>
  <w:style w:type="paragraph" w:styleId="NormalWeb">
    <w:name w:val="Normal (Web)"/>
    <w:basedOn w:val="Normal"/>
    <w:uiPriority w:val="99"/>
    <w:semiHidden/>
    <w:unhideWhenUsed/>
    <w:rsid w:val="00F82E7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cid:image003.jpg@01DC817A.9C8ECDF0"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cid:image002.jpg@01DC912F.CF005C30" TargetMode="External"/><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9911-FE95-4837-B060-EC2F7831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23</Pages>
  <Words>2287</Words>
  <Characters>12353</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Vitos</dc:creator>
  <cp:keywords/>
  <dc:description/>
  <cp:lastModifiedBy>GRAMMATEIA PSEPE</cp:lastModifiedBy>
  <cp:revision>180</cp:revision>
  <cp:lastPrinted>2024-01-23T13:44:00Z</cp:lastPrinted>
  <dcterms:created xsi:type="dcterms:W3CDTF">2024-03-15T08:15:00Z</dcterms:created>
  <dcterms:modified xsi:type="dcterms:W3CDTF">2026-03-12T10:12:00Z</dcterms:modified>
</cp:coreProperties>
</file>